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6BE1" w14:textId="0183BA56" w:rsidR="00096BB8" w:rsidRPr="00657914" w:rsidRDefault="00096BB8" w:rsidP="005F6442">
      <w:pPr>
        <w:spacing w:before="60" w:after="60"/>
        <w:rPr>
          <w:rFonts w:ascii="Montserrat" w:hAnsi="Montserrat"/>
          <w:b/>
          <w:color w:val="009878"/>
          <w:sz w:val="72"/>
          <w:szCs w:val="72"/>
          <w:lang w:val="en-GB"/>
        </w:rPr>
      </w:pPr>
    </w:p>
    <w:p w14:paraId="7974B441" w14:textId="4DDE1278" w:rsidR="005F6442" w:rsidRDefault="005F6442" w:rsidP="00657914">
      <w:pPr>
        <w:spacing w:before="60" w:after="60"/>
        <w:jc w:val="center"/>
        <w:rPr>
          <w:rFonts w:ascii="Montserrat" w:hAnsi="Montserrat"/>
          <w:b/>
          <w:color w:val="000000" w:themeColor="text1"/>
          <w:sz w:val="52"/>
          <w:szCs w:val="52"/>
          <w:lang w:val="en-GB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n-GB"/>
        </w:rPr>
        <w:t>INGENIUM Cybersecurity Week</w:t>
      </w:r>
    </w:p>
    <w:p w14:paraId="558762B7" w14:textId="7068A451" w:rsidR="00657914" w:rsidRDefault="003036F6" w:rsidP="00657914">
      <w:pPr>
        <w:spacing w:before="60" w:after="60"/>
        <w:jc w:val="center"/>
        <w:rPr>
          <w:rFonts w:ascii="Montserrat" w:hAnsi="Montserrat"/>
          <w:b/>
          <w:color w:val="000000" w:themeColor="text1"/>
          <w:sz w:val="52"/>
          <w:szCs w:val="52"/>
          <w:lang w:val="en-GB"/>
        </w:rPr>
      </w:pPr>
      <w:r w:rsidRPr="005F6442">
        <w:rPr>
          <w:rFonts w:ascii="Montserrat" w:hAnsi="Montserrat"/>
          <w:b/>
          <w:color w:val="000000" w:themeColor="text1"/>
          <w:sz w:val="52"/>
          <w:szCs w:val="52"/>
          <w:lang w:val="en-GB"/>
        </w:rPr>
        <w:t>Call for Staff</w:t>
      </w:r>
    </w:p>
    <w:p w14:paraId="76A876D8" w14:textId="77777777" w:rsidR="005F6442" w:rsidRPr="005F6442" w:rsidRDefault="005F6442" w:rsidP="00657914">
      <w:pPr>
        <w:spacing w:before="60" w:after="60"/>
        <w:jc w:val="center"/>
        <w:rPr>
          <w:rFonts w:ascii="Montserrat" w:hAnsi="Montserrat"/>
          <w:b/>
          <w:color w:val="000000" w:themeColor="text1"/>
          <w:sz w:val="52"/>
          <w:szCs w:val="52"/>
          <w:lang w:val="en-GB"/>
        </w:rPr>
      </w:pPr>
    </w:p>
    <w:p w14:paraId="747DEEB4" w14:textId="404C2639" w:rsidR="00AC7276" w:rsidRPr="005F6442" w:rsidRDefault="00AC7276" w:rsidP="00657914">
      <w:pPr>
        <w:spacing w:before="60" w:after="60"/>
        <w:jc w:val="center"/>
        <w:rPr>
          <w:rFonts w:ascii="Montserrat" w:hAnsi="Montserrat"/>
          <w:bCs/>
          <w:color w:val="000000" w:themeColor="text1"/>
          <w:sz w:val="52"/>
          <w:szCs w:val="52"/>
          <w:lang w:val="en-GB"/>
        </w:rPr>
      </w:pPr>
      <w:r w:rsidRPr="005F6442">
        <w:rPr>
          <w:rFonts w:ascii="Montserrat" w:hAnsi="Montserrat"/>
          <w:bCs/>
          <w:color w:val="000000" w:themeColor="text1"/>
          <w:sz w:val="52"/>
          <w:szCs w:val="52"/>
          <w:lang w:val="en-GB"/>
        </w:rPr>
        <w:t>Application Form</w:t>
      </w:r>
    </w:p>
    <w:p w14:paraId="21A63C05" w14:textId="77777777" w:rsidR="005F6442" w:rsidRDefault="005F6442" w:rsidP="005F6442">
      <w:pPr>
        <w:rPr>
          <w:rFonts w:ascii="Montserrat" w:hAnsi="Montserrat"/>
          <w:b/>
          <w:bCs/>
          <w:color w:val="293133"/>
          <w:sz w:val="40"/>
          <w:szCs w:val="40"/>
        </w:rPr>
      </w:pPr>
    </w:p>
    <w:p w14:paraId="78A51739" w14:textId="77777777" w:rsidR="005F6442" w:rsidRDefault="005F6442" w:rsidP="005F6442">
      <w:pPr>
        <w:rPr>
          <w:rFonts w:eastAsiaTheme="minorEastAsia"/>
          <w:color w:val="000000" w:themeColor="text1"/>
          <w:lang w:val="en-US"/>
        </w:rPr>
      </w:pPr>
    </w:p>
    <w:p w14:paraId="3F7A482F" w14:textId="5628E124" w:rsidR="006F760E" w:rsidRPr="006F760E" w:rsidRDefault="006F760E" w:rsidP="006F760E">
      <w:pPr>
        <w:pStyle w:val="Ingeniumnormal"/>
        <w:jc w:val="both"/>
      </w:pPr>
      <w:r w:rsidRPr="006F760E">
        <w:t>Name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60E" w14:paraId="2FF5AD6D" w14:textId="77777777" w:rsidTr="0080514F">
        <w:tc>
          <w:tcPr>
            <w:tcW w:w="9016" w:type="dxa"/>
          </w:tcPr>
          <w:p w14:paraId="67C948AB" w14:textId="77777777" w:rsidR="006F760E" w:rsidRPr="006F760E" w:rsidRDefault="006F760E" w:rsidP="006F760E">
            <w:pPr>
              <w:pStyle w:val="Ingeniumnormal"/>
              <w:jc w:val="both"/>
            </w:pPr>
          </w:p>
        </w:tc>
      </w:tr>
    </w:tbl>
    <w:p w14:paraId="7F0AF840" w14:textId="77777777" w:rsidR="006F760E" w:rsidRPr="006F760E" w:rsidRDefault="006F760E" w:rsidP="006F760E">
      <w:pPr>
        <w:pStyle w:val="Ingeniumnormal"/>
        <w:jc w:val="both"/>
      </w:pPr>
    </w:p>
    <w:p w14:paraId="62E29E4B" w14:textId="7951F7CB" w:rsidR="006F760E" w:rsidRPr="006F760E" w:rsidRDefault="006F760E" w:rsidP="006F760E">
      <w:pPr>
        <w:pStyle w:val="Ingeniumnormal"/>
        <w:jc w:val="both"/>
      </w:pPr>
      <w:r w:rsidRPr="006F760E">
        <w:t>Institution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60E" w14:paraId="5BE839FD" w14:textId="77777777" w:rsidTr="0080514F">
        <w:tc>
          <w:tcPr>
            <w:tcW w:w="9016" w:type="dxa"/>
          </w:tcPr>
          <w:p w14:paraId="2ADF846E" w14:textId="77777777" w:rsidR="006F760E" w:rsidRPr="006F760E" w:rsidRDefault="006F760E" w:rsidP="006F760E">
            <w:pPr>
              <w:pStyle w:val="Ingeniumnormal"/>
              <w:jc w:val="both"/>
            </w:pPr>
          </w:p>
        </w:tc>
      </w:tr>
    </w:tbl>
    <w:p w14:paraId="77058A6E" w14:textId="77777777" w:rsidR="006F760E" w:rsidRPr="006F760E" w:rsidRDefault="006F760E" w:rsidP="006F760E">
      <w:pPr>
        <w:pStyle w:val="Ingeniumnormal"/>
        <w:jc w:val="both"/>
      </w:pPr>
    </w:p>
    <w:p w14:paraId="2A9C90E7" w14:textId="589C1F28" w:rsidR="006F760E" w:rsidRPr="006F760E" w:rsidRDefault="006F760E" w:rsidP="006F760E">
      <w:pPr>
        <w:pStyle w:val="Ingeniumnormal"/>
        <w:jc w:val="both"/>
      </w:pPr>
      <w:r w:rsidRPr="006F760E">
        <w:t>Email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60E" w14:paraId="00388735" w14:textId="77777777" w:rsidTr="0080514F">
        <w:tc>
          <w:tcPr>
            <w:tcW w:w="9016" w:type="dxa"/>
          </w:tcPr>
          <w:p w14:paraId="536FB9D2" w14:textId="77777777" w:rsidR="006F760E" w:rsidRPr="006F760E" w:rsidRDefault="006F760E" w:rsidP="006F760E">
            <w:pPr>
              <w:pStyle w:val="Ingeniumnormal"/>
              <w:jc w:val="both"/>
            </w:pPr>
          </w:p>
        </w:tc>
      </w:tr>
    </w:tbl>
    <w:p w14:paraId="13A7AE89" w14:textId="77777777" w:rsidR="006F760E" w:rsidRPr="006F760E" w:rsidRDefault="006F760E" w:rsidP="006F760E">
      <w:pPr>
        <w:pStyle w:val="Ingeniumnormal"/>
        <w:jc w:val="both"/>
      </w:pPr>
    </w:p>
    <w:p w14:paraId="22DF6CAE" w14:textId="78641779" w:rsidR="006F760E" w:rsidRDefault="006F760E" w:rsidP="006F760E">
      <w:pPr>
        <w:pStyle w:val="Ingeniumnormal"/>
        <w:jc w:val="both"/>
      </w:pPr>
      <w:r w:rsidRPr="006F760E">
        <w:t>Position in the institution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60E" w14:paraId="2FFADC7E" w14:textId="77777777" w:rsidTr="0080514F">
        <w:tc>
          <w:tcPr>
            <w:tcW w:w="9016" w:type="dxa"/>
          </w:tcPr>
          <w:p w14:paraId="5AEF78D1" w14:textId="77777777" w:rsidR="006F760E" w:rsidRPr="006F760E" w:rsidRDefault="006F760E" w:rsidP="0080514F">
            <w:pPr>
              <w:pStyle w:val="Ingeniumnormal"/>
              <w:jc w:val="both"/>
            </w:pPr>
          </w:p>
        </w:tc>
      </w:tr>
    </w:tbl>
    <w:p w14:paraId="2536AB27" w14:textId="77777777" w:rsidR="006F760E" w:rsidRPr="006F760E" w:rsidRDefault="006F760E" w:rsidP="006F760E">
      <w:pPr>
        <w:pStyle w:val="Ingeniumnormal"/>
        <w:jc w:val="both"/>
      </w:pPr>
    </w:p>
    <w:p w14:paraId="705905D0" w14:textId="77777777" w:rsidR="006F760E" w:rsidRDefault="006F760E" w:rsidP="006F760E">
      <w:pPr>
        <w:pStyle w:val="Ingeniumnormal"/>
        <w:jc w:val="both"/>
      </w:pPr>
    </w:p>
    <w:p w14:paraId="057AAA13" w14:textId="77777777" w:rsidR="005F6442" w:rsidRDefault="005F6442" w:rsidP="006F760E">
      <w:pPr>
        <w:pStyle w:val="Ingeniumnormal"/>
        <w:jc w:val="both"/>
      </w:pPr>
    </w:p>
    <w:p w14:paraId="6F2D09FF" w14:textId="77777777" w:rsidR="005F6442" w:rsidRDefault="005F6442" w:rsidP="006F760E">
      <w:pPr>
        <w:pStyle w:val="Ingeniumnormal"/>
        <w:jc w:val="both"/>
      </w:pPr>
    </w:p>
    <w:p w14:paraId="56CFC43B" w14:textId="77777777" w:rsidR="005F6442" w:rsidRPr="006F760E" w:rsidRDefault="005F6442" w:rsidP="006F760E">
      <w:pPr>
        <w:pStyle w:val="Ingeniumnormal"/>
        <w:jc w:val="both"/>
      </w:pPr>
    </w:p>
    <w:p w14:paraId="2240EE3B" w14:textId="77777777" w:rsidR="006F760E" w:rsidRDefault="006F760E" w:rsidP="006F760E">
      <w:pPr>
        <w:pStyle w:val="Ingeniumnormal"/>
        <w:jc w:val="both"/>
      </w:pPr>
      <w:r w:rsidRPr="006F760E">
        <w:lastRenderedPageBreak/>
        <w:t>Please briefly describe your work in the cybersecurity domain, including your focus areas: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60E" w14:paraId="173A313A" w14:textId="77777777" w:rsidTr="0080514F">
        <w:tc>
          <w:tcPr>
            <w:tcW w:w="9016" w:type="dxa"/>
          </w:tcPr>
          <w:p w14:paraId="2DF87993" w14:textId="77777777" w:rsidR="006F760E" w:rsidRPr="006F760E" w:rsidRDefault="006F760E" w:rsidP="0080514F">
            <w:pPr>
              <w:pStyle w:val="Ingeniumnormal"/>
              <w:jc w:val="both"/>
            </w:pPr>
          </w:p>
          <w:p w14:paraId="305CB593" w14:textId="77777777" w:rsidR="006F760E" w:rsidRDefault="006F760E" w:rsidP="0080514F">
            <w:pPr>
              <w:pStyle w:val="Ingeniumnormal"/>
              <w:jc w:val="both"/>
            </w:pPr>
          </w:p>
          <w:p w14:paraId="48603698" w14:textId="77777777" w:rsidR="005F6442" w:rsidRDefault="005F6442" w:rsidP="0080514F">
            <w:pPr>
              <w:pStyle w:val="Ingeniumnormal"/>
              <w:jc w:val="both"/>
            </w:pPr>
          </w:p>
          <w:p w14:paraId="7F062AE4" w14:textId="77777777" w:rsidR="005F6442" w:rsidRPr="006F760E" w:rsidRDefault="005F6442" w:rsidP="0080514F">
            <w:pPr>
              <w:pStyle w:val="Ingeniumnormal"/>
              <w:jc w:val="both"/>
            </w:pPr>
          </w:p>
          <w:p w14:paraId="6FAE9294" w14:textId="77777777" w:rsidR="006F760E" w:rsidRPr="006F760E" w:rsidRDefault="006F760E" w:rsidP="0080514F">
            <w:pPr>
              <w:pStyle w:val="Ingeniumnormal"/>
              <w:jc w:val="both"/>
            </w:pPr>
          </w:p>
        </w:tc>
      </w:tr>
    </w:tbl>
    <w:p w14:paraId="720E69A9" w14:textId="77777777" w:rsidR="006F760E" w:rsidRDefault="006F760E" w:rsidP="006F760E">
      <w:pPr>
        <w:pStyle w:val="Ingeniumnormal"/>
        <w:jc w:val="both"/>
      </w:pPr>
    </w:p>
    <w:p w14:paraId="3000160A" w14:textId="77777777" w:rsidR="006F760E" w:rsidRPr="006F760E" w:rsidRDefault="006F760E" w:rsidP="006F760E">
      <w:pPr>
        <w:pStyle w:val="Ingeniumnormal"/>
        <w:jc w:val="both"/>
      </w:pPr>
      <w:r w:rsidRPr="006F760E">
        <w:t>Are you more interested in:</w:t>
      </w:r>
    </w:p>
    <w:p w14:paraId="0E5A57DA" w14:textId="77777777" w:rsidR="006F760E" w:rsidRPr="006F760E" w:rsidRDefault="006F760E" w:rsidP="006F760E">
      <w:pPr>
        <w:pStyle w:val="Ingeniumnormal"/>
        <w:numPr>
          <w:ilvl w:val="0"/>
          <w:numId w:val="9"/>
        </w:numPr>
        <w:jc w:val="both"/>
      </w:pPr>
      <w:r w:rsidRPr="006F760E">
        <w:t>Participating in the hackathon</w:t>
      </w:r>
    </w:p>
    <w:p w14:paraId="3AE8EDFC" w14:textId="77777777" w:rsidR="006F760E" w:rsidRPr="006F760E" w:rsidRDefault="006F760E" w:rsidP="006F760E">
      <w:pPr>
        <w:pStyle w:val="Ingeniumnormal"/>
        <w:numPr>
          <w:ilvl w:val="0"/>
          <w:numId w:val="9"/>
        </w:numPr>
        <w:jc w:val="both"/>
      </w:pPr>
      <w:r w:rsidRPr="006F760E">
        <w:t>Participating in the educational lab</w:t>
      </w:r>
    </w:p>
    <w:p w14:paraId="14FEA156" w14:textId="77777777" w:rsidR="006F760E" w:rsidRPr="006F760E" w:rsidRDefault="006F760E" w:rsidP="006F760E">
      <w:pPr>
        <w:pStyle w:val="Ingeniumnormal"/>
        <w:numPr>
          <w:ilvl w:val="0"/>
          <w:numId w:val="9"/>
        </w:numPr>
        <w:jc w:val="both"/>
      </w:pPr>
      <w:r w:rsidRPr="006F760E">
        <w:t>Both</w:t>
      </w:r>
    </w:p>
    <w:p w14:paraId="21C5D9B5" w14:textId="77777777" w:rsidR="006F760E" w:rsidRDefault="006F760E" w:rsidP="006F760E">
      <w:pPr>
        <w:pStyle w:val="Ingeniumnormal"/>
        <w:jc w:val="both"/>
      </w:pPr>
    </w:p>
    <w:p w14:paraId="078009FB" w14:textId="6A21617E" w:rsidR="006F760E" w:rsidRPr="006F760E" w:rsidRDefault="006F760E" w:rsidP="006F760E">
      <w:pPr>
        <w:pStyle w:val="Ingeniumnormal"/>
        <w:jc w:val="both"/>
      </w:pPr>
      <w:r w:rsidRPr="006F760E">
        <w:t xml:space="preserve">Do you have any suggestions for any of the proposed </w:t>
      </w:r>
      <w:r w:rsidR="005F6442" w:rsidRPr="006F760E">
        <w:t>activities?</w:t>
      </w:r>
    </w:p>
    <w:p w14:paraId="0756EB01" w14:textId="77777777" w:rsidR="005B4E9B" w:rsidRDefault="005B4E9B" w:rsidP="00522A84">
      <w:pPr>
        <w:pStyle w:val="Ingeniumleadtext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60E" w14:paraId="2EF1F56A" w14:textId="77777777" w:rsidTr="0080514F">
        <w:tc>
          <w:tcPr>
            <w:tcW w:w="9016" w:type="dxa"/>
          </w:tcPr>
          <w:p w14:paraId="7D026DD0" w14:textId="77777777" w:rsidR="006F760E" w:rsidRPr="006F760E" w:rsidRDefault="006F760E" w:rsidP="0080514F">
            <w:pPr>
              <w:pStyle w:val="Ingeniumnormal"/>
              <w:jc w:val="both"/>
            </w:pPr>
          </w:p>
          <w:p w14:paraId="613BD207" w14:textId="7DFFB706" w:rsidR="006F760E" w:rsidRDefault="006F760E" w:rsidP="0080514F">
            <w:pPr>
              <w:pStyle w:val="Ingeniumnormal"/>
              <w:jc w:val="both"/>
            </w:pPr>
          </w:p>
          <w:p w14:paraId="3DB55ACD" w14:textId="77777777" w:rsidR="006F760E" w:rsidRDefault="006F760E" w:rsidP="0080514F">
            <w:pPr>
              <w:pStyle w:val="Ingeniumnormal"/>
              <w:jc w:val="both"/>
            </w:pPr>
          </w:p>
          <w:p w14:paraId="6D4C2FCB" w14:textId="77777777" w:rsidR="006F760E" w:rsidRDefault="006F760E" w:rsidP="0080514F">
            <w:pPr>
              <w:pStyle w:val="Ingeniumnormal"/>
              <w:jc w:val="both"/>
            </w:pPr>
          </w:p>
          <w:p w14:paraId="0B714CA2" w14:textId="77777777" w:rsidR="006F760E" w:rsidRDefault="006F760E" w:rsidP="0080514F">
            <w:pPr>
              <w:pStyle w:val="Ingeniumnormal"/>
              <w:jc w:val="both"/>
            </w:pPr>
          </w:p>
          <w:p w14:paraId="4995479C" w14:textId="77777777" w:rsidR="006F760E" w:rsidRDefault="006F760E" w:rsidP="0080514F">
            <w:pPr>
              <w:pStyle w:val="Ingeniumnormal"/>
              <w:jc w:val="both"/>
            </w:pPr>
          </w:p>
          <w:p w14:paraId="4D7F5903" w14:textId="77777777" w:rsidR="006F760E" w:rsidRDefault="006F760E" w:rsidP="0080514F">
            <w:pPr>
              <w:pStyle w:val="Ingeniumnormal"/>
              <w:jc w:val="both"/>
            </w:pPr>
          </w:p>
          <w:p w14:paraId="2AF3D0AC" w14:textId="77777777" w:rsidR="006F760E" w:rsidRDefault="006F760E" w:rsidP="0080514F">
            <w:pPr>
              <w:pStyle w:val="Ingeniumnormal"/>
              <w:jc w:val="both"/>
            </w:pPr>
          </w:p>
          <w:p w14:paraId="1B395059" w14:textId="77777777" w:rsidR="006F760E" w:rsidRPr="006F760E" w:rsidRDefault="006F760E" w:rsidP="0080514F">
            <w:pPr>
              <w:pStyle w:val="Ingeniumnormal"/>
              <w:jc w:val="both"/>
            </w:pPr>
          </w:p>
          <w:p w14:paraId="4EF52DFC" w14:textId="77777777" w:rsidR="006F760E" w:rsidRPr="006F760E" w:rsidRDefault="006F760E" w:rsidP="0080514F">
            <w:pPr>
              <w:pStyle w:val="Ingeniumnormal"/>
              <w:jc w:val="both"/>
            </w:pPr>
          </w:p>
        </w:tc>
      </w:tr>
    </w:tbl>
    <w:p w14:paraId="69063A2B" w14:textId="32FB155F" w:rsidR="005873F4" w:rsidRDefault="005873F4" w:rsidP="006F760E">
      <w:pPr>
        <w:spacing w:before="60" w:after="60"/>
        <w:rPr>
          <w:rFonts w:ascii="Montserrat" w:hAnsi="Montserrat"/>
          <w:bCs/>
          <w:color w:val="auto"/>
          <w:sz w:val="32"/>
          <w:szCs w:val="32"/>
          <w:lang w:val="en-GB"/>
        </w:rPr>
      </w:pPr>
    </w:p>
    <w:sectPr w:rsidR="005873F4" w:rsidSect="00522A84">
      <w:headerReference w:type="default" r:id="rId8"/>
      <w:footerReference w:type="default" r:id="rId9"/>
      <w:pgSz w:w="11906" w:h="16838" w:code="9"/>
      <w:pgMar w:top="1440" w:right="1080" w:bottom="1440" w:left="108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669A" w14:textId="77777777" w:rsidR="00964876" w:rsidRDefault="00964876" w:rsidP="00657914">
      <w:pPr>
        <w:spacing w:after="0" w:line="240" w:lineRule="auto"/>
      </w:pPr>
      <w:r>
        <w:separator/>
      </w:r>
    </w:p>
  </w:endnote>
  <w:endnote w:type="continuationSeparator" w:id="0">
    <w:p w14:paraId="1BA01C6C" w14:textId="77777777" w:rsidR="00964876" w:rsidRDefault="00964876" w:rsidP="0065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8D51" w14:textId="77777777" w:rsidR="00522A84" w:rsidRDefault="00522A84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AFD168F" wp14:editId="1A574DA9">
          <wp:simplePos x="0" y="0"/>
          <wp:positionH relativeFrom="page">
            <wp:posOffset>3175</wp:posOffset>
          </wp:positionH>
          <wp:positionV relativeFrom="paragraph">
            <wp:posOffset>70485</wp:posOffset>
          </wp:positionV>
          <wp:extent cx="7562850" cy="559269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48" cy="5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37DB" w14:textId="77777777" w:rsidR="00964876" w:rsidRDefault="00964876" w:rsidP="00657914">
      <w:pPr>
        <w:spacing w:after="0" w:line="240" w:lineRule="auto"/>
      </w:pPr>
      <w:r>
        <w:separator/>
      </w:r>
    </w:p>
  </w:footnote>
  <w:footnote w:type="continuationSeparator" w:id="0">
    <w:p w14:paraId="3E21D359" w14:textId="77777777" w:rsidR="00964876" w:rsidRDefault="00964876" w:rsidP="0065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1043" w:type="dxa"/>
      <w:tblInd w:w="-6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3"/>
      <w:gridCol w:w="1440"/>
    </w:tblGrid>
    <w:tr w:rsidR="00522A84" w14:paraId="0BAC7A1C" w14:textId="77777777" w:rsidTr="00522A84">
      <w:tc>
        <w:tcPr>
          <w:tcW w:w="9603" w:type="dxa"/>
        </w:tcPr>
        <w:p w14:paraId="2AB01B18" w14:textId="5B8DBF8E" w:rsidR="00522A84" w:rsidRPr="00522A84" w:rsidRDefault="003036F6" w:rsidP="00522A84">
          <w:pPr>
            <w:pStyle w:val="Encabezado"/>
            <w:rPr>
              <w:rFonts w:ascii="Montserrat" w:hAnsi="Montserrat"/>
              <w:sz w:val="20"/>
              <w:szCs w:val="20"/>
              <w:lang w:val="en-US"/>
            </w:rPr>
          </w:pPr>
          <w:r>
            <w:rPr>
              <w:rFonts w:ascii="Montserrat" w:hAnsi="Montserrat"/>
              <w:sz w:val="20"/>
              <w:szCs w:val="20"/>
              <w:lang w:val="en-US"/>
            </w:rPr>
            <w:t>INGENIUM Cybersecurity Week – Call for Staff</w:t>
          </w:r>
        </w:p>
      </w:tc>
      <w:tc>
        <w:tcPr>
          <w:tcW w:w="1440" w:type="dxa"/>
        </w:tcPr>
        <w:p w14:paraId="410C3079" w14:textId="77777777" w:rsidR="00522A84" w:rsidRPr="00522A84" w:rsidRDefault="00522A84" w:rsidP="00522A84">
          <w:pPr>
            <w:pStyle w:val="Encabezado"/>
            <w:jc w:val="right"/>
            <w:rPr>
              <w:rFonts w:ascii="Montserrat" w:hAnsi="Montserrat"/>
              <w:sz w:val="20"/>
              <w:szCs w:val="20"/>
            </w:rPr>
          </w:pPr>
          <w:r w:rsidRPr="00522A84">
            <w:rPr>
              <w:rFonts w:ascii="Montserrat" w:hAnsi="Montserrat"/>
              <w:sz w:val="20"/>
              <w:szCs w:val="20"/>
            </w:rPr>
            <w:fldChar w:fldCharType="begin"/>
          </w:r>
          <w:r w:rsidRPr="00522A84">
            <w:rPr>
              <w:rFonts w:ascii="Montserrat" w:hAnsi="Montserrat"/>
              <w:sz w:val="20"/>
              <w:szCs w:val="20"/>
            </w:rPr>
            <w:instrText xml:space="preserve"> PAGE   \* MERGEFORMAT </w:instrText>
          </w:r>
          <w:r w:rsidRPr="00522A84">
            <w:rPr>
              <w:rFonts w:ascii="Montserrat" w:hAnsi="Montserrat"/>
              <w:sz w:val="20"/>
              <w:szCs w:val="20"/>
            </w:rPr>
            <w:fldChar w:fldCharType="separate"/>
          </w:r>
          <w:r w:rsidRPr="00522A84">
            <w:rPr>
              <w:rFonts w:ascii="Montserrat" w:hAnsi="Montserrat"/>
              <w:noProof/>
              <w:sz w:val="20"/>
              <w:szCs w:val="20"/>
            </w:rPr>
            <w:t>1</w:t>
          </w:r>
          <w:r w:rsidRPr="00522A84">
            <w:rPr>
              <w:rFonts w:ascii="Montserrat" w:hAnsi="Montserrat"/>
              <w:noProof/>
              <w:sz w:val="20"/>
              <w:szCs w:val="20"/>
            </w:rPr>
            <w:fldChar w:fldCharType="end"/>
          </w:r>
        </w:p>
      </w:tc>
    </w:tr>
  </w:tbl>
  <w:p w14:paraId="72D54A14" w14:textId="77777777" w:rsidR="00657914" w:rsidRPr="00522A84" w:rsidRDefault="00657914" w:rsidP="00522A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7.4pt;height:27.85pt" o:bullet="t">
        <v:imagedata r:id="rId1" o:title="bullet_point"/>
      </v:shape>
    </w:pict>
  </w:numPicBullet>
  <w:abstractNum w:abstractNumId="0" w15:restartNumberingAfterBreak="0">
    <w:nsid w:val="029E0F72"/>
    <w:multiLevelType w:val="hybridMultilevel"/>
    <w:tmpl w:val="670247CE"/>
    <w:lvl w:ilvl="0" w:tplc="F9B89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B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03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6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0F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C3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CB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E2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C5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1D7"/>
    <w:multiLevelType w:val="hybridMultilevel"/>
    <w:tmpl w:val="708068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5D4"/>
    <w:multiLevelType w:val="hybridMultilevel"/>
    <w:tmpl w:val="E702CF7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6BA1"/>
    <w:multiLevelType w:val="hybridMultilevel"/>
    <w:tmpl w:val="D604DFE4"/>
    <w:lvl w:ilvl="0" w:tplc="AD4818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28C6BC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D2A7E2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3871D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864C5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05EB21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306AF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3F2222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94EC1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73277F"/>
    <w:multiLevelType w:val="hybridMultilevel"/>
    <w:tmpl w:val="CFD475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FBB1A"/>
    <w:multiLevelType w:val="hybridMultilevel"/>
    <w:tmpl w:val="5C744B8E"/>
    <w:lvl w:ilvl="0" w:tplc="F8403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8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A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A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61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AF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47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7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8B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67DA"/>
    <w:multiLevelType w:val="hybridMultilevel"/>
    <w:tmpl w:val="D41A95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7452F"/>
    <w:multiLevelType w:val="hybridMultilevel"/>
    <w:tmpl w:val="42B2298E"/>
    <w:lvl w:ilvl="0" w:tplc="AEFC832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1CC07A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07600C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FAA4A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2819D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AC4D0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00764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BB8D5C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7DEB11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DAD21DC"/>
    <w:multiLevelType w:val="hybridMultilevel"/>
    <w:tmpl w:val="7438F578"/>
    <w:lvl w:ilvl="0" w:tplc="BFE411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17035">
    <w:abstractNumId w:val="8"/>
  </w:num>
  <w:num w:numId="2" w16cid:durableId="164900034">
    <w:abstractNumId w:val="3"/>
  </w:num>
  <w:num w:numId="3" w16cid:durableId="1511334179">
    <w:abstractNumId w:val="7"/>
  </w:num>
  <w:num w:numId="4" w16cid:durableId="1203666848">
    <w:abstractNumId w:val="5"/>
  </w:num>
  <w:num w:numId="5" w16cid:durableId="1328901801">
    <w:abstractNumId w:val="4"/>
  </w:num>
  <w:num w:numId="6" w16cid:durableId="592981730">
    <w:abstractNumId w:val="6"/>
  </w:num>
  <w:num w:numId="7" w16cid:durableId="184364107">
    <w:abstractNumId w:val="1"/>
  </w:num>
  <w:num w:numId="8" w16cid:durableId="1683122293">
    <w:abstractNumId w:val="0"/>
  </w:num>
  <w:num w:numId="9" w16cid:durableId="1919096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14"/>
    <w:rsid w:val="00096BB8"/>
    <w:rsid w:val="00280411"/>
    <w:rsid w:val="002D2B31"/>
    <w:rsid w:val="003036F6"/>
    <w:rsid w:val="00522A84"/>
    <w:rsid w:val="00577C58"/>
    <w:rsid w:val="005873F4"/>
    <w:rsid w:val="005B4E9B"/>
    <w:rsid w:val="005F6442"/>
    <w:rsid w:val="00657914"/>
    <w:rsid w:val="006F760E"/>
    <w:rsid w:val="00791BEF"/>
    <w:rsid w:val="008B34B1"/>
    <w:rsid w:val="00964876"/>
    <w:rsid w:val="00AC7276"/>
    <w:rsid w:val="00DC3235"/>
    <w:rsid w:val="00F23F25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E8FF"/>
  <w15:chartTrackingRefBased/>
  <w15:docId w15:val="{7B37E63A-E019-4F37-9E68-248FEB55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14"/>
    <w:pPr>
      <w:spacing w:after="200" w:line="276" w:lineRule="auto"/>
      <w:jc w:val="both"/>
    </w:pPr>
    <w:rPr>
      <w:color w:val="333333"/>
      <w:kern w:val="0"/>
      <w:lang w:val="de-DE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914"/>
    <w:rPr>
      <w:color w:val="333333"/>
      <w:kern w:val="0"/>
      <w:lang w:val="de-D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5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14"/>
    <w:rPr>
      <w:color w:val="333333"/>
      <w:kern w:val="0"/>
      <w:lang w:val="de-DE"/>
      <w14:ligatures w14:val="none"/>
    </w:rPr>
  </w:style>
  <w:style w:type="paragraph" w:styleId="Sinespaciado">
    <w:name w:val="No Spacing"/>
    <w:link w:val="SinespaciadoCar"/>
    <w:uiPriority w:val="1"/>
    <w:qFormat/>
    <w:rsid w:val="0065791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7914"/>
    <w:rPr>
      <w:rFonts w:eastAsiaTheme="minorEastAsia"/>
      <w:kern w:val="0"/>
      <w14:ligatures w14:val="none"/>
    </w:rPr>
  </w:style>
  <w:style w:type="table" w:styleId="Tablaconcuadrcula">
    <w:name w:val="Table Grid"/>
    <w:basedOn w:val="Tablanormal"/>
    <w:uiPriority w:val="59"/>
    <w:rsid w:val="0052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eniumleadtext">
    <w:name w:val="Ingenium_lead_text"/>
    <w:basedOn w:val="Normal"/>
    <w:link w:val="IngeniumleadtextChar"/>
    <w:qFormat/>
    <w:rsid w:val="00522A84"/>
    <w:pPr>
      <w:spacing w:after="160" w:line="259" w:lineRule="auto"/>
      <w:jc w:val="left"/>
    </w:pPr>
    <w:rPr>
      <w:rFonts w:ascii="Montserrat" w:hAnsi="Montserrat"/>
      <w:color w:val="293133"/>
      <w:kern w:val="2"/>
      <w:sz w:val="32"/>
      <w:szCs w:val="28"/>
      <w:lang w:val="en-US"/>
      <w14:ligatures w14:val="standardContextual"/>
    </w:rPr>
  </w:style>
  <w:style w:type="character" w:customStyle="1" w:styleId="IngeniumleadtextChar">
    <w:name w:val="Ingenium_lead_text Char"/>
    <w:basedOn w:val="Fuentedeprrafopredeter"/>
    <w:link w:val="Ingeniumleadtext"/>
    <w:rsid w:val="00522A84"/>
    <w:rPr>
      <w:rFonts w:ascii="Montserrat" w:hAnsi="Montserrat"/>
      <w:color w:val="293133"/>
      <w:sz w:val="32"/>
      <w:szCs w:val="28"/>
    </w:rPr>
  </w:style>
  <w:style w:type="paragraph" w:customStyle="1" w:styleId="Ingeniumheading2">
    <w:name w:val="Ingenium_heading_2"/>
    <w:basedOn w:val="Normal"/>
    <w:link w:val="Ingeniumheading2Char"/>
    <w:qFormat/>
    <w:rsid w:val="00522A84"/>
    <w:pPr>
      <w:spacing w:after="160" w:line="259" w:lineRule="auto"/>
      <w:jc w:val="center"/>
    </w:pPr>
    <w:rPr>
      <w:rFonts w:ascii="Montserrat" w:hAnsi="Montserrat"/>
      <w:b/>
      <w:bCs/>
      <w:color w:val="293133"/>
      <w:kern w:val="2"/>
      <w:sz w:val="52"/>
      <w:szCs w:val="52"/>
      <w:lang w:val="en-US"/>
      <w14:ligatures w14:val="standardContextual"/>
    </w:rPr>
  </w:style>
  <w:style w:type="character" w:customStyle="1" w:styleId="Ingeniumheading2Char">
    <w:name w:val="Ingenium_heading_2 Char"/>
    <w:basedOn w:val="Fuentedeprrafopredeter"/>
    <w:link w:val="Ingeniumheading2"/>
    <w:rsid w:val="00522A84"/>
    <w:rPr>
      <w:rFonts w:ascii="Montserrat" w:hAnsi="Montserrat"/>
      <w:b/>
      <w:bCs/>
      <w:color w:val="293133"/>
      <w:sz w:val="52"/>
      <w:szCs w:val="52"/>
    </w:rPr>
  </w:style>
  <w:style w:type="paragraph" w:customStyle="1" w:styleId="Ingeniumnormal">
    <w:name w:val="Ingenium_normal"/>
    <w:basedOn w:val="Normal"/>
    <w:link w:val="IngeniumnormalChar"/>
    <w:qFormat/>
    <w:rsid w:val="00522A84"/>
    <w:pPr>
      <w:spacing w:after="160" w:line="259" w:lineRule="auto"/>
      <w:jc w:val="left"/>
    </w:pPr>
    <w:rPr>
      <w:rFonts w:ascii="Montserrat" w:hAnsi="Montserrat"/>
      <w:color w:val="293133"/>
      <w:kern w:val="2"/>
      <w:sz w:val="28"/>
      <w:szCs w:val="28"/>
      <w:lang w:val="en-US"/>
      <w14:ligatures w14:val="standardContextual"/>
    </w:rPr>
  </w:style>
  <w:style w:type="character" w:customStyle="1" w:styleId="IngeniumnormalChar">
    <w:name w:val="Ingenium_normal Char"/>
    <w:basedOn w:val="Fuentedeprrafopredeter"/>
    <w:link w:val="Ingeniumnormal"/>
    <w:rsid w:val="00522A84"/>
    <w:rPr>
      <w:rFonts w:ascii="Montserrat" w:hAnsi="Montserrat"/>
      <w:color w:val="293133"/>
      <w:sz w:val="28"/>
      <w:szCs w:val="28"/>
    </w:rPr>
  </w:style>
  <w:style w:type="paragraph" w:customStyle="1" w:styleId="Ingeniumtitle">
    <w:name w:val="Ingenium_title"/>
    <w:basedOn w:val="Ingeniumnormal"/>
    <w:link w:val="IngeniumtitleChar"/>
    <w:qFormat/>
    <w:rsid w:val="00522A84"/>
    <w:rPr>
      <w:sz w:val="40"/>
      <w:szCs w:val="40"/>
    </w:rPr>
  </w:style>
  <w:style w:type="character" w:customStyle="1" w:styleId="IngeniumtitleChar">
    <w:name w:val="Ingenium_title Char"/>
    <w:basedOn w:val="IngeniumnormalChar"/>
    <w:link w:val="Ingeniumtitle"/>
    <w:rsid w:val="00522A84"/>
    <w:rPr>
      <w:rFonts w:ascii="Montserrat" w:hAnsi="Montserrat"/>
      <w:color w:val="293133"/>
      <w:sz w:val="40"/>
      <w:szCs w:val="40"/>
    </w:rPr>
  </w:style>
  <w:style w:type="paragraph" w:styleId="Prrafodelista">
    <w:name w:val="List Paragraph"/>
    <w:basedOn w:val="Normal"/>
    <w:uiPriority w:val="34"/>
    <w:qFormat/>
    <w:rsid w:val="005B4E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76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60E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6F760E"/>
    <w:pPr>
      <w:spacing w:after="160" w:line="240" w:lineRule="auto"/>
      <w:jc w:val="left"/>
    </w:pPr>
    <w:rPr>
      <w:color w:val="auto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760E"/>
    <w:rPr>
      <w:kern w:val="0"/>
      <w:sz w:val="20"/>
      <w:szCs w:val="2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F76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F2C3-1C26-4B98-BD2A-083CD126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Voitasec</dc:creator>
  <cp:keywords/>
  <dc:description/>
  <cp:lastModifiedBy>Alberto Esparza Hueto</cp:lastModifiedBy>
  <cp:revision>3</cp:revision>
  <dcterms:created xsi:type="dcterms:W3CDTF">2024-12-04T12:35:00Z</dcterms:created>
  <dcterms:modified xsi:type="dcterms:W3CDTF">2024-12-04T12:57:00Z</dcterms:modified>
</cp:coreProperties>
</file>