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252.00000000000003" w:lineRule="auto"/>
        <w:jc w:val="center"/>
        <w:rPr>
          <w:rFonts w:ascii="Montserrat" w:cs="Montserrat" w:eastAsia="Montserrat" w:hAnsi="Montserrat"/>
          <w:b w:val="1"/>
          <w:bCs w:val="1"/>
          <w:color w:val="009878"/>
          <w:sz w:val="32"/>
          <w:szCs w:val="32"/>
        </w:rPr>
      </w:pPr>
      <w:r w:rsidDel="00000000" w:rsidR="00000000" w:rsidRPr="00000000">
        <w:rPr>
          <w:rtl w:val="0"/>
        </w:rPr>
      </w:r>
    </w:p>
    <w:p w:rsidR="00000000" w:rsidDel="00000000" w:rsidP="00000000" w:rsidRDefault="00000000" w:rsidRPr="00000000" w14:paraId="00000002">
      <w:pPr>
        <w:spacing w:after="60" w:before="0" w:line="252.00000000000003" w:lineRule="auto"/>
        <w:jc w:val="center"/>
        <w:rPr>
          <w:rFonts w:ascii="Montserrat" w:cs="Montserrat" w:eastAsia="Montserrat" w:hAnsi="Montserrat"/>
          <w:b w:val="1"/>
          <w:bCs w:val="1"/>
          <w:color w:val="009878"/>
          <w:sz w:val="32"/>
          <w:szCs w:val="32"/>
        </w:rPr>
      </w:pPr>
      <w:r w:rsidDel="00000000" w:rsidR="00000000" w:rsidRPr="00000000">
        <w:rPr>
          <w:rFonts w:ascii="Montserrat" w:cs="Montserrat" w:eastAsia="Montserrat" w:hAnsi="Montserrat"/>
          <w:b w:val="1"/>
          <w:bCs w:val="1"/>
          <w:color w:val="009878"/>
          <w:sz w:val="32"/>
          <w:szCs w:val="32"/>
        </w:rPr>
        <w:drawing>
          <wp:inline distB="114300" distT="114300" distL="114300" distR="114300">
            <wp:extent cx="2463638" cy="1552529"/>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463638" cy="155252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60" w:before="0" w:line="252.00000000000003" w:lineRule="auto"/>
        <w:jc w:val="center"/>
        <w:rPr>
          <w:rFonts w:ascii="Montserrat" w:cs="Montserrat" w:eastAsia="Montserrat" w:hAnsi="Montserrat"/>
          <w:b w:val="1"/>
          <w:bCs w:val="1"/>
          <w:color w:val="009878"/>
          <w:sz w:val="32"/>
          <w:szCs w:val="32"/>
        </w:rPr>
      </w:pPr>
      <w:r w:rsidDel="00000000" w:rsidR="00000000" w:rsidRPr="00000000">
        <w:rPr>
          <w:rtl w:val="0"/>
        </w:rPr>
      </w:r>
    </w:p>
    <w:p w:rsidR="00000000" w:rsidDel="00000000" w:rsidP="00000000" w:rsidRDefault="00000000" w:rsidRPr="00000000" w14:paraId="00000004">
      <w:pPr>
        <w:spacing w:after="60" w:before="0" w:line="252.00000000000003" w:lineRule="auto"/>
        <w:jc w:val="center"/>
        <w:rPr>
          <w:rFonts w:ascii="Montserrat" w:cs="Montserrat" w:eastAsia="Montserrat" w:hAnsi="Montserrat"/>
          <w:sz w:val="32"/>
          <w:szCs w:val="32"/>
        </w:rPr>
      </w:pPr>
      <w:r w:rsidDel="00000000" w:rsidR="00000000" w:rsidRPr="00000000">
        <w:rPr>
          <w:rFonts w:ascii="Montserrat" w:cs="Montserrat" w:eastAsia="Montserrat" w:hAnsi="Montserrat"/>
          <w:b w:val="1"/>
          <w:bCs w:val="1"/>
          <w:color w:val="009878"/>
          <w:sz w:val="32"/>
          <w:szCs w:val="32"/>
          <w:rtl w:val="0"/>
        </w:rPr>
        <w:t xml:space="preserve">Collaborative teaching and learning</w:t>
      </w:r>
      <w:r w:rsidDel="00000000" w:rsidR="00000000" w:rsidRPr="00000000">
        <w:rPr>
          <w:rtl w:val="0"/>
        </w:rPr>
      </w:r>
    </w:p>
    <w:p w:rsidR="00000000" w:rsidDel="00000000" w:rsidP="00000000" w:rsidRDefault="00000000" w:rsidRPr="00000000" w14:paraId="00000005">
      <w:pPr>
        <w:spacing w:after="60" w:before="0" w:line="252.00000000000003" w:lineRule="auto"/>
        <w:jc w:val="center"/>
        <w:rPr>
          <w:rFonts w:ascii="Montserrat" w:cs="Montserrat" w:eastAsia="Montserrat" w:hAnsi="Montserrat"/>
          <w:sz w:val="26"/>
          <w:szCs w:val="26"/>
        </w:rPr>
      </w:pPr>
      <w:r w:rsidDel="00000000" w:rsidR="00000000" w:rsidRPr="00000000">
        <w:rPr>
          <w:rFonts w:ascii="Montserrat" w:cs="Montserrat" w:eastAsia="Montserrat" w:hAnsi="Montserrat"/>
          <w:b w:val="1"/>
          <w:bCs w:val="1"/>
          <w:color w:val="293133"/>
          <w:sz w:val="26"/>
          <w:szCs w:val="26"/>
          <w:rtl w:val="0"/>
        </w:rPr>
        <w:t xml:space="preserve">Fast track application form</w:t>
      </w:r>
      <w:r w:rsidDel="00000000" w:rsidR="00000000" w:rsidRPr="00000000">
        <w:rPr>
          <w:rtl w:val="0"/>
        </w:rPr>
      </w:r>
    </w:p>
    <w:p w:rsidR="00000000" w:rsidDel="00000000" w:rsidP="00000000" w:rsidRDefault="00000000" w:rsidRPr="00000000" w14:paraId="00000006">
      <w:pPr>
        <w:spacing w:after="200" w:before="0" w:line="252.00000000000003" w:lineRule="auto"/>
        <w:jc w:val="center"/>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293133"/>
          <w:sz w:val="20"/>
          <w:szCs w:val="20"/>
          <w:rtl w:val="0"/>
        </w:rPr>
        <w:t xml:space="preserve">INGENIUM Annual Education Call 2026/2027</w:t>
      </w:r>
      <w:r w:rsidDel="00000000" w:rsidR="00000000" w:rsidRPr="00000000">
        <w:rPr>
          <w:rtl w:val="0"/>
        </w:rPr>
      </w:r>
    </w:p>
    <w:p w:rsidR="00000000" w:rsidDel="00000000" w:rsidP="00000000" w:rsidRDefault="00000000" w:rsidRPr="00000000" w14:paraId="00000007">
      <w:pPr>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lead applicant submits on behalf of all participating teams and lists every academic coordinator in Section 1. Partners do not submit separately. This form is not applicable for already approved CTLs.</w:t>
      </w:r>
    </w:p>
    <w:p w:rsidR="00000000" w:rsidDel="00000000" w:rsidP="00000000" w:rsidRDefault="00000000" w:rsidRPr="00000000" w14:paraId="00000008">
      <w:pPr>
        <w:spacing w:after="90" w:before="0" w:line="252.00000000000003" w:lineRule="auto"/>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9">
      <w:pPr>
        <w:spacing w:after="90" w:before="0" w:line="252.00000000000003" w:lineRule="auto"/>
        <w:jc w:val="center"/>
        <w:rPr>
          <w:rFonts w:ascii="Montserrat" w:cs="Montserrat" w:eastAsia="Montserrat" w:hAnsi="Montserrat"/>
          <w:b w:val="1"/>
          <w:bCs w:val="1"/>
          <w:sz w:val="28"/>
          <w:szCs w:val="28"/>
          <w:highlight w:val="yellow"/>
        </w:rPr>
      </w:pPr>
      <w:r w:rsidDel="00000000" w:rsidR="00000000" w:rsidRPr="00000000">
        <w:rPr>
          <w:rFonts w:ascii="Montserrat" w:cs="Montserrat" w:eastAsia="Montserrat" w:hAnsi="Montserrat"/>
          <w:b w:val="1"/>
          <w:bCs w:val="1"/>
          <w:sz w:val="28"/>
          <w:szCs w:val="28"/>
          <w:highlight w:val="yellow"/>
          <w:rtl w:val="0"/>
        </w:rPr>
        <w:t xml:space="preserve">PLEASE SUBMIT AS A WORD DOCUMENT</w:t>
      </w:r>
    </w:p>
    <w:p w:rsidR="00000000" w:rsidDel="00000000" w:rsidP="00000000" w:rsidRDefault="00000000" w:rsidRPr="00000000" w14:paraId="0000000A">
      <w:pPr>
        <w:spacing w:after="90" w:before="0" w:line="252.00000000000003" w:lineRule="auto"/>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B">
      <w:pPr>
        <w:spacing w:after="16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sz w:val="20"/>
          <w:szCs w:val="20"/>
          <w:rtl w:val="0"/>
        </w:rPr>
        <w:t xml:space="preserve">Sections 4 and 5 are completed only if your collaboration includes a collaborative thesis or challenge-based mobility. If neither applies, skip them.</w:t>
      </w:r>
      <w:r w:rsidDel="00000000" w:rsidR="00000000" w:rsidRPr="00000000">
        <w:rPr>
          <w:rtl w:val="0"/>
        </w:rPr>
      </w:r>
    </w:p>
    <w:tbl>
      <w:tblPr>
        <w:tblStyle w:val="Table1"/>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0C">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1. Identification and partners</w:t>
            </w:r>
            <w:r w:rsidDel="00000000" w:rsidR="00000000" w:rsidRPr="00000000">
              <w:rPr>
                <w:rtl w:val="0"/>
              </w:rPr>
            </w:r>
          </w:p>
        </w:tc>
      </w:tr>
    </w:tbl>
    <w:p w:rsidR="00000000" w:rsidDel="00000000" w:rsidP="00000000" w:rsidRDefault="00000000" w:rsidRPr="00000000" w14:paraId="0000000D">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0E">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0F">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1.  Title of the collaboration:</w:t>
      </w:r>
      <w:r w:rsidDel="00000000" w:rsidR="00000000" w:rsidRPr="00000000">
        <w:rPr>
          <w:rtl w:val="0"/>
        </w:rPr>
      </w:r>
    </w:p>
    <w:p w:rsidR="00000000" w:rsidDel="00000000" w:rsidP="00000000" w:rsidRDefault="00000000" w:rsidRPr="00000000" w14:paraId="00000010">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11">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2.  Name of lead applicant / main correspondent</w:t>
      </w:r>
      <w:r w:rsidDel="00000000" w:rsidR="00000000" w:rsidRPr="00000000">
        <w:rPr>
          <w:rFonts w:ascii="Montserrat" w:cs="Montserrat" w:eastAsia="Montserrat" w:hAnsi="Montserrat"/>
          <w:i w:val="1"/>
          <w:iCs w:val="1"/>
          <w:sz w:val="18"/>
          <w:szCs w:val="18"/>
          <w:rtl w:val="0"/>
        </w:rPr>
        <w:t xml:space="preserve">:</w:t>
      </w:r>
      <w:r w:rsidDel="00000000" w:rsidR="00000000" w:rsidRPr="00000000">
        <w:rPr>
          <w:rtl w:val="0"/>
        </w:rPr>
      </w:r>
    </w:p>
    <w:p w:rsidR="00000000" w:rsidDel="00000000" w:rsidP="00000000" w:rsidRDefault="00000000" w:rsidRPr="00000000" w14:paraId="00000012">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13">
      <w:pPr>
        <w:keepNext w:val="1"/>
        <w:spacing w:after="40" w:line="252.00000000000003" w:lineRule="auto"/>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3.  Job title or position</w:t>
      </w:r>
      <w:r w:rsidDel="00000000" w:rsidR="00000000" w:rsidRPr="00000000">
        <w:rPr>
          <w:rFonts w:ascii="Montserrat" w:cs="Montserrat" w:eastAsia="Montserrat" w:hAnsi="Montserrat"/>
          <w:i w:val="1"/>
          <w:iCs w:val="1"/>
          <w:sz w:val="18"/>
          <w:szCs w:val="18"/>
          <w:rtl w:val="0"/>
        </w:rPr>
        <w:t xml:space="preserve">:</w:t>
      </w:r>
      <w:r w:rsidDel="00000000" w:rsidR="00000000" w:rsidRPr="00000000">
        <w:rPr>
          <w:rtl w:val="0"/>
        </w:rPr>
      </w:r>
    </w:p>
    <w:p w:rsidR="00000000" w:rsidDel="00000000" w:rsidP="00000000" w:rsidRDefault="00000000" w:rsidRPr="00000000" w14:paraId="00000014">
      <w:pPr>
        <w:spacing w:after="140" w:line="252.00000000000003" w:lineRule="auto"/>
        <w:ind w:left="284" w:firstLine="0"/>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15">
      <w:pPr>
        <w:keepNext w:val="1"/>
        <w:spacing w:after="40" w:line="252.00000000000003" w:lineRule="auto"/>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4.  Department or faculty:</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tl w:val="0"/>
        </w:rPr>
      </w:r>
    </w:p>
    <w:p w:rsidR="00000000" w:rsidDel="00000000" w:rsidP="00000000" w:rsidRDefault="00000000" w:rsidRPr="00000000" w14:paraId="00000016">
      <w:pPr>
        <w:spacing w:after="140" w:line="252.00000000000003" w:lineRule="auto"/>
        <w:ind w:left="284" w:firstLine="0"/>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17">
      <w:pPr>
        <w:keepNext w:val="1"/>
        <w:spacing w:after="40" w:line="252.00000000000003" w:lineRule="auto"/>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5.  Name of the institution:</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tl w:val="0"/>
        </w:rPr>
      </w:r>
    </w:p>
    <w:p w:rsidR="00000000" w:rsidDel="00000000" w:rsidP="00000000" w:rsidRDefault="00000000" w:rsidRPr="00000000" w14:paraId="00000018">
      <w:pPr>
        <w:spacing w:after="140" w:line="252.00000000000003" w:lineRule="auto"/>
        <w:ind w:left="284" w:firstLine="0"/>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19">
      <w:pPr>
        <w:keepNext w:val="1"/>
        <w:spacing w:after="40" w:line="252.00000000000003" w:lineRule="auto"/>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6.  Email address: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tl w:val="0"/>
        </w:rPr>
      </w:r>
    </w:p>
    <w:p w:rsidR="00000000" w:rsidDel="00000000" w:rsidP="00000000" w:rsidRDefault="00000000" w:rsidRPr="00000000" w14:paraId="0000001A">
      <w:pPr>
        <w:spacing w:after="140" w:line="252.00000000000003" w:lineRule="auto"/>
        <w:ind w:left="284" w:firstLine="0"/>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1B">
      <w:pPr>
        <w:keepNext w:val="1"/>
        <w:spacing w:after="9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7.  All academic coordinators involved.</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One line per person: name, role, university, email. Include the lead applicant.</w:t>
      </w:r>
      <w:r w:rsidDel="00000000" w:rsidR="00000000" w:rsidRPr="00000000">
        <w:rPr>
          <w:rtl w:val="0"/>
        </w:rPr>
      </w:r>
    </w:p>
    <w:tbl>
      <w:tblPr>
        <w:tblStyle w:val="Table2"/>
        <w:tblW w:w="10466.0" w:type="dxa"/>
        <w:jc w:val="left"/>
        <w:tblBorders>
          <w:top w:color="009878" w:space="0" w:sz="4" w:val="single"/>
          <w:left w:color="009878" w:space="0" w:sz="4" w:val="single"/>
          <w:bottom w:color="009878" w:space="0" w:sz="4" w:val="single"/>
          <w:right w:color="009878" w:space="0" w:sz="4" w:val="single"/>
          <w:insideH w:color="009878" w:space="0" w:sz="4" w:val="single"/>
          <w:insideV w:color="009878" w:space="0" w:sz="4" w:val="single"/>
        </w:tblBorders>
        <w:tblLayout w:type="fixed"/>
        <w:tblLook w:val="0000"/>
      </w:tblPr>
      <w:tblGrid>
        <w:gridCol w:w="2500"/>
        <w:gridCol w:w="2100"/>
        <w:gridCol w:w="2400"/>
        <w:gridCol w:w="3466"/>
        <w:tblGridChange w:id="0">
          <w:tblGrid>
            <w:gridCol w:w="2500"/>
            <w:gridCol w:w="2100"/>
            <w:gridCol w:w="2400"/>
            <w:gridCol w:w="3466"/>
          </w:tblGrid>
        </w:tblGridChange>
      </w:tblGrid>
      <w:tr>
        <w:trPr>
          <w:cantSplit w:val="1"/>
          <w:tblHeader w:val="1"/>
        </w:trPr>
        <w:tc>
          <w:tcPr>
            <w:shd w:fill="009878" w:val="clear"/>
            <w:tcMar>
              <w:top w:w="70.0" w:type="dxa"/>
              <w:left w:w="110.0" w:type="dxa"/>
              <w:bottom w:w="70.0" w:type="dxa"/>
              <w:right w:w="110.0" w:type="dxa"/>
            </w:tcMar>
            <w:vAlign w:val="center"/>
          </w:tcPr>
          <w:p w:rsidR="00000000" w:rsidDel="00000000" w:rsidP="00000000" w:rsidRDefault="00000000" w:rsidRPr="00000000" w14:paraId="0000001C">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Name</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1D">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Role</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1E">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University</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1F">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Email</w:t>
            </w: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20">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1">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2">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3">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24">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5">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6">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7">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28">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9">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A">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B">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2C">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D">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E">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2F">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30">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31">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32">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33">
            <w:pPr>
              <w:spacing w:after="0" w:line="252.00000000000003" w:lineRule="auto"/>
              <w:jc w:val="left"/>
              <w:rPr>
                <w:rFonts w:ascii="Montserrat" w:cs="Montserrat" w:eastAsia="Montserrat" w:hAnsi="Montserrat"/>
                <w:sz w:val="18"/>
                <w:szCs w:val="18"/>
              </w:rPr>
            </w:pPr>
            <w:r w:rsidDel="00000000" w:rsidR="00000000" w:rsidRPr="00000000">
              <w:rPr>
                <w:rtl w:val="0"/>
              </w:rPr>
            </w:r>
          </w:p>
        </w:tc>
      </w:tr>
    </w:tbl>
    <w:p w:rsidR="00000000" w:rsidDel="00000000" w:rsidP="00000000" w:rsidRDefault="00000000" w:rsidRPr="00000000" w14:paraId="00000034">
      <w:pPr>
        <w:spacing w:after="12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35">
      <w:pPr>
        <w:spacing w:after="12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i w:val="1"/>
          <w:iCs w:val="1"/>
          <w:color w:val="808080"/>
          <w:sz w:val="18"/>
          <w:szCs w:val="18"/>
          <w:rtl w:val="0"/>
        </w:rPr>
        <w:t xml:space="preserve">The minimum requirement for this category is that academics from at least two INGENIUM partner universities teach together. Add rows as needed.</w:t>
      </w:r>
      <w:r w:rsidDel="00000000" w:rsidR="00000000" w:rsidRPr="00000000">
        <w:rPr>
          <w:rtl w:val="0"/>
        </w:rPr>
      </w:r>
    </w:p>
    <w:p w:rsidR="00000000" w:rsidDel="00000000" w:rsidP="00000000" w:rsidRDefault="00000000" w:rsidRPr="00000000" w14:paraId="00000036">
      <w:pPr>
        <w:keepNext w:val="1"/>
        <w:spacing w:after="9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8.  Is a stakeholder organisation involved?</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For example a company, NGO, public authority, hospital, museum or research centre. Name it and describe its role.</w:t>
      </w:r>
      <w:r w:rsidDel="00000000" w:rsidR="00000000" w:rsidRPr="00000000">
        <w:rPr>
          <w:rtl w:val="0"/>
        </w:rPr>
      </w:r>
    </w:p>
    <w:p w:rsidR="00000000" w:rsidDel="00000000" w:rsidP="00000000" w:rsidRDefault="00000000" w:rsidRPr="00000000" w14:paraId="00000037">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w:t>
      </w:r>
      <w:r w:rsidDel="00000000" w:rsidR="00000000" w:rsidRPr="00000000">
        <w:rPr>
          <w:rFonts w:ascii="Montserrat" w:cs="Montserrat" w:eastAsia="Montserrat" w:hAnsi="Montserrat"/>
          <w:sz w:val="20"/>
          <w:szCs w:val="20"/>
          <w:rtl w:val="0"/>
        </w:rPr>
        <w:t xml:space="preserve">  Describe below</w:t>
      </w:r>
    </w:p>
    <w:p w:rsidR="00000000" w:rsidDel="00000000" w:rsidP="00000000" w:rsidRDefault="00000000" w:rsidRPr="00000000" w14:paraId="00000038">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w:t>
      </w:r>
      <w:r w:rsidDel="00000000" w:rsidR="00000000" w:rsidRPr="00000000">
        <w:rPr>
          <w:rtl w:val="0"/>
        </w:rPr>
      </w:r>
    </w:p>
    <w:p w:rsidR="00000000" w:rsidDel="00000000" w:rsidP="00000000" w:rsidRDefault="00000000" w:rsidRPr="00000000" w14:paraId="00000039">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3A">
      <w:pPr>
        <w:spacing w:after="120" w:line="240" w:lineRule="auto"/>
        <w:rPr>
          <w:rFonts w:ascii="Montserrat" w:cs="Montserrat" w:eastAsia="Montserrat" w:hAnsi="Montserrat"/>
          <w:sz w:val="8"/>
          <w:szCs w:val="8"/>
        </w:rPr>
      </w:pPr>
      <w:r w:rsidDel="00000000" w:rsidR="00000000" w:rsidRPr="00000000">
        <w:rPr>
          <w:rtl w:val="0"/>
        </w:rPr>
      </w:r>
    </w:p>
    <w:tbl>
      <w:tblPr>
        <w:tblStyle w:val="Table3"/>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3B">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2.  Design of the collaboration</w:t>
            </w:r>
            <w:r w:rsidDel="00000000" w:rsidR="00000000" w:rsidRPr="00000000">
              <w:rPr>
                <w:rtl w:val="0"/>
              </w:rPr>
            </w:r>
          </w:p>
        </w:tc>
      </w:tr>
    </w:tbl>
    <w:p w:rsidR="00000000" w:rsidDel="00000000" w:rsidP="00000000" w:rsidRDefault="00000000" w:rsidRPr="00000000" w14:paraId="0000003C">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3D">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9.  Format or formats.</w:t>
      </w:r>
      <w:r w:rsidDel="00000000" w:rsidR="00000000" w:rsidRPr="00000000">
        <w:rPr>
          <w:rFonts w:ascii="Montserrat" w:cs="Montserrat" w:eastAsia="Montserrat" w:hAnsi="Montserrat"/>
          <w:i w:val="1"/>
          <w:iCs w:val="1"/>
          <w:sz w:val="20"/>
          <w:szCs w:val="20"/>
          <w:rtl w:val="0"/>
        </w:rPr>
        <w:t xml:space="preserve">  Tick as many as apply.</w:t>
      </w:r>
      <w:r w:rsidDel="00000000" w:rsidR="00000000" w:rsidRPr="00000000">
        <w:rPr>
          <w:rtl w:val="0"/>
        </w:rPr>
      </w:r>
    </w:p>
    <w:p w:rsidR="00000000" w:rsidDel="00000000" w:rsidP="00000000" w:rsidRDefault="00000000" w:rsidRPr="00000000" w14:paraId="0000003E">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Guest lectures and joint seminars</w:t>
      </w:r>
      <w:r w:rsidDel="00000000" w:rsidR="00000000" w:rsidRPr="00000000">
        <w:rPr>
          <w:rtl w:val="0"/>
        </w:rPr>
      </w:r>
    </w:p>
    <w:p w:rsidR="00000000" w:rsidDel="00000000" w:rsidP="00000000" w:rsidRDefault="00000000" w:rsidRPr="00000000" w14:paraId="0000003F">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Co-taught module or joint course</w:t>
      </w:r>
      <w:r w:rsidDel="00000000" w:rsidR="00000000" w:rsidRPr="00000000">
        <w:rPr>
          <w:rtl w:val="0"/>
        </w:rPr>
      </w:r>
    </w:p>
    <w:p w:rsidR="00000000" w:rsidDel="00000000" w:rsidP="00000000" w:rsidRDefault="00000000" w:rsidRPr="00000000" w14:paraId="00000040">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COIL, virtual exchange or student team collaboration</w:t>
      </w:r>
      <w:r w:rsidDel="00000000" w:rsidR="00000000" w:rsidRPr="00000000">
        <w:rPr>
          <w:rtl w:val="0"/>
        </w:rPr>
      </w:r>
    </w:p>
    <w:p w:rsidR="00000000" w:rsidDel="00000000" w:rsidP="00000000" w:rsidRDefault="00000000" w:rsidRPr="00000000" w14:paraId="00000041">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Collaborative thesis</w:t>
      </w:r>
      <w:r w:rsidDel="00000000" w:rsidR="00000000" w:rsidRPr="00000000">
        <w:rPr>
          <w:rFonts w:ascii="Montserrat" w:cs="Montserrat" w:eastAsia="Montserrat" w:hAnsi="Montserrat"/>
          <w:sz w:val="20"/>
          <w:szCs w:val="20"/>
          <w:rtl w:val="0"/>
        </w:rPr>
        <w:t xml:space="preserve">  Complete Section 4</w:t>
      </w:r>
    </w:p>
    <w:p w:rsidR="00000000" w:rsidDel="00000000" w:rsidP="00000000" w:rsidRDefault="00000000" w:rsidRPr="00000000" w14:paraId="00000042">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Challenge-based mobility</w:t>
      </w:r>
      <w:r w:rsidDel="00000000" w:rsidR="00000000" w:rsidRPr="00000000">
        <w:rPr>
          <w:rFonts w:ascii="Montserrat" w:cs="Montserrat" w:eastAsia="Montserrat" w:hAnsi="Montserrat"/>
          <w:sz w:val="20"/>
          <w:szCs w:val="20"/>
          <w:rtl w:val="0"/>
        </w:rPr>
        <w:t xml:space="preserve">  Complete Section 5</w:t>
      </w:r>
    </w:p>
    <w:p w:rsidR="00000000" w:rsidDel="00000000" w:rsidP="00000000" w:rsidRDefault="00000000" w:rsidRPr="00000000" w14:paraId="00000043">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Another format</w:t>
      </w:r>
      <w:r w:rsidDel="00000000" w:rsidR="00000000" w:rsidRPr="00000000">
        <w:rPr>
          <w:rFonts w:ascii="Montserrat" w:cs="Montserrat" w:eastAsia="Montserrat" w:hAnsi="Montserrat"/>
          <w:sz w:val="20"/>
          <w:szCs w:val="20"/>
          <w:rtl w:val="0"/>
        </w:rPr>
        <w:t xml:space="preserve">  Describe it in the next question</w:t>
      </w:r>
    </w:p>
    <w:p w:rsidR="00000000" w:rsidDel="00000000" w:rsidP="00000000" w:rsidRDefault="00000000" w:rsidRPr="00000000" w14:paraId="00000044">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45">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10.  Describe the collaboration.</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What it is, what students do, what each partner contributes, and what makes it worth doing together rather than separately.</w:t>
      </w:r>
      <w:r w:rsidDel="00000000" w:rsidR="00000000" w:rsidRPr="00000000">
        <w:rPr>
          <w:rtl w:val="0"/>
        </w:rPr>
      </w:r>
    </w:p>
    <w:p w:rsidR="00000000" w:rsidDel="00000000" w:rsidP="00000000" w:rsidRDefault="00000000" w:rsidRPr="00000000" w14:paraId="00000046">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47">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11.  Level and target group</w:t>
      </w:r>
      <w:r w:rsidDel="00000000" w:rsidR="00000000" w:rsidRPr="00000000">
        <w:rPr>
          <w:rtl w:val="0"/>
        </w:rPr>
      </w:r>
    </w:p>
    <w:p w:rsidR="00000000" w:rsidDel="00000000" w:rsidP="00000000" w:rsidRDefault="00000000" w:rsidRPr="00000000" w14:paraId="00000048">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Bachelor</w:t>
      </w:r>
      <w:r w:rsidDel="00000000" w:rsidR="00000000" w:rsidRPr="00000000">
        <w:rPr>
          <w:rtl w:val="0"/>
        </w:rPr>
      </w:r>
    </w:p>
    <w:p w:rsidR="00000000" w:rsidDel="00000000" w:rsidP="00000000" w:rsidRDefault="00000000" w:rsidRPr="00000000" w14:paraId="00000049">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Master</w:t>
      </w:r>
      <w:r w:rsidDel="00000000" w:rsidR="00000000" w:rsidRPr="00000000">
        <w:rPr>
          <w:rtl w:val="0"/>
        </w:rPr>
      </w:r>
    </w:p>
    <w:p w:rsidR="00000000" w:rsidDel="00000000" w:rsidP="00000000" w:rsidRDefault="00000000" w:rsidRPr="00000000" w14:paraId="0000004A">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Doctoral</w:t>
      </w:r>
      <w:r w:rsidDel="00000000" w:rsidR="00000000" w:rsidRPr="00000000">
        <w:rPr>
          <w:rtl w:val="0"/>
        </w:rPr>
      </w:r>
    </w:p>
    <w:p w:rsidR="00000000" w:rsidDel="00000000" w:rsidP="00000000" w:rsidRDefault="00000000" w:rsidRPr="00000000" w14:paraId="0000004B">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Staff</w:t>
      </w:r>
      <w:r w:rsidDel="00000000" w:rsidR="00000000" w:rsidRPr="00000000">
        <w:rPr>
          <w:rtl w:val="0"/>
        </w:rPr>
      </w:r>
    </w:p>
    <w:p w:rsidR="00000000" w:rsidDel="00000000" w:rsidP="00000000" w:rsidRDefault="00000000" w:rsidRPr="00000000" w14:paraId="0000004C">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Mixed</w:t>
      </w:r>
      <w:r w:rsidDel="00000000" w:rsidR="00000000" w:rsidRPr="00000000">
        <w:rPr>
          <w:rtl w:val="0"/>
        </w:rPr>
      </w:r>
    </w:p>
    <w:p w:rsidR="00000000" w:rsidDel="00000000" w:rsidP="00000000" w:rsidRDefault="00000000" w:rsidRPr="00000000" w14:paraId="0000004D">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4E">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12.  Field of study</w:t>
      </w:r>
      <w:r w:rsidDel="00000000" w:rsidR="00000000" w:rsidRPr="00000000">
        <w:rPr>
          <w:rtl w:val="0"/>
        </w:rPr>
      </w:r>
    </w:p>
    <w:p w:rsidR="00000000" w:rsidDel="00000000" w:rsidP="00000000" w:rsidRDefault="00000000" w:rsidRPr="00000000" w14:paraId="0000004F">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50">
      <w:pPr>
        <w:keepNext w:val="1"/>
        <w:spacing w:after="9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13.  Is the collaboration embedded in a course or programme that is already accredited at each participating institution?</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Name the course or programme at each institution.</w:t>
      </w:r>
      <w:r w:rsidDel="00000000" w:rsidR="00000000" w:rsidRPr="00000000">
        <w:rPr>
          <w:rtl w:val="0"/>
        </w:rPr>
      </w:r>
    </w:p>
    <w:p w:rsidR="00000000" w:rsidDel="00000000" w:rsidP="00000000" w:rsidRDefault="00000000" w:rsidRPr="00000000" w14:paraId="00000051">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w:t>
      </w:r>
      <w:r w:rsidDel="00000000" w:rsidR="00000000" w:rsidRPr="00000000">
        <w:rPr>
          <w:rtl w:val="0"/>
        </w:rPr>
      </w:r>
    </w:p>
    <w:p w:rsidR="00000000" w:rsidDel="00000000" w:rsidP="00000000" w:rsidRDefault="00000000" w:rsidRPr="00000000" w14:paraId="00000052">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Partly</w:t>
      </w:r>
      <w:r w:rsidDel="00000000" w:rsidR="00000000" w:rsidRPr="00000000">
        <w:rPr>
          <w:rFonts w:ascii="Montserrat" w:cs="Montserrat" w:eastAsia="Montserrat" w:hAnsi="Montserrat"/>
          <w:sz w:val="20"/>
          <w:szCs w:val="20"/>
          <w:rtl w:val="0"/>
        </w:rPr>
        <w:t xml:space="preserve">  Explain below</w:t>
      </w:r>
    </w:p>
    <w:p w:rsidR="00000000" w:rsidDel="00000000" w:rsidP="00000000" w:rsidRDefault="00000000" w:rsidRPr="00000000" w14:paraId="00000053">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w:t>
      </w:r>
      <w:r w:rsidDel="00000000" w:rsidR="00000000" w:rsidRPr="00000000">
        <w:rPr>
          <w:rFonts w:ascii="Montserrat" w:cs="Montserrat" w:eastAsia="Montserrat" w:hAnsi="Montserrat"/>
          <w:sz w:val="20"/>
          <w:szCs w:val="20"/>
          <w:rtl w:val="0"/>
        </w:rPr>
        <w:t xml:space="preserve">  Explain below</w:t>
      </w:r>
    </w:p>
    <w:p w:rsidR="00000000" w:rsidDel="00000000" w:rsidP="00000000" w:rsidRDefault="00000000" w:rsidRPr="00000000" w14:paraId="00000054">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55">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14.  Learning outcomes the collaboration supports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How does it connect to the learning outcomes of the course or programme it sits in?</w:t>
      </w:r>
      <w:r w:rsidDel="00000000" w:rsidR="00000000" w:rsidRPr="00000000">
        <w:rPr>
          <w:rtl w:val="0"/>
        </w:rPr>
      </w:r>
    </w:p>
    <w:p w:rsidR="00000000" w:rsidDel="00000000" w:rsidP="00000000" w:rsidRDefault="00000000" w:rsidRPr="00000000" w14:paraId="00000056">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57">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15.  How will students from the participating institutions engage directly with one another?</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Where the format does not allow direct student engagement, explain why.</w:t>
      </w:r>
      <w:r w:rsidDel="00000000" w:rsidR="00000000" w:rsidRPr="00000000">
        <w:rPr>
          <w:rtl w:val="0"/>
        </w:rPr>
      </w:r>
    </w:p>
    <w:p w:rsidR="00000000" w:rsidDel="00000000" w:rsidP="00000000" w:rsidRDefault="00000000" w:rsidRPr="00000000" w14:paraId="00000058">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59">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0" w:line="252.00000000000003"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16.  ECTS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credits: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if applicable)</w:t>
      </w:r>
      <w:r w:rsidDel="00000000" w:rsidR="00000000" w:rsidRPr="00000000">
        <w:rPr>
          <w:rtl w:val="0"/>
        </w:rPr>
      </w:r>
    </w:p>
    <w:p w:rsidR="00000000" w:rsidDel="00000000" w:rsidP="00000000" w:rsidRDefault="00000000" w:rsidRPr="00000000" w14:paraId="0000005A">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5B">
      <w:pPr>
        <w:keepNext w:val="1"/>
        <w:spacing w:after="40" w:line="252.00000000000003" w:lineRule="auto"/>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17. Teaching mode</w:t>
      </w:r>
      <w:r w:rsidDel="00000000" w:rsidR="00000000" w:rsidRPr="00000000">
        <w:rPr>
          <w:rFonts w:ascii="Montserrat" w:cs="Montserrat" w:eastAsia="Montserrat" w:hAnsi="Montserrat"/>
          <w:i w:val="1"/>
          <w:iCs w:val="1"/>
          <w:sz w:val="18"/>
          <w:szCs w:val="18"/>
          <w:rtl w:val="0"/>
        </w:rPr>
        <w:t xml:space="preserve"> </w:t>
      </w:r>
      <w:r w:rsidDel="00000000" w:rsidR="00000000" w:rsidRPr="00000000">
        <w:rPr>
          <w:rFonts w:ascii="Montserrat" w:cs="Montserrat" w:eastAsia="Montserrat" w:hAnsi="Montserrat"/>
          <w:i w:val="1"/>
          <w:iCs w:val="1"/>
          <w:sz w:val="20"/>
          <w:szCs w:val="20"/>
          <w:rtl w:val="0"/>
        </w:rPr>
        <w:t xml:space="preserve">Tick as many as apply:</w:t>
      </w:r>
      <w:r w:rsidDel="00000000" w:rsidR="00000000" w:rsidRPr="00000000">
        <w:rPr>
          <w:rtl w:val="0"/>
        </w:rPr>
      </w:r>
    </w:p>
    <w:p w:rsidR="00000000" w:rsidDel="00000000" w:rsidP="00000000" w:rsidRDefault="00000000" w:rsidRPr="00000000" w14:paraId="0000005C">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Online</w:t>
      </w:r>
      <w:r w:rsidDel="00000000" w:rsidR="00000000" w:rsidRPr="00000000">
        <w:rPr>
          <w:rtl w:val="0"/>
        </w:rPr>
      </w:r>
    </w:p>
    <w:p w:rsidR="00000000" w:rsidDel="00000000" w:rsidP="00000000" w:rsidRDefault="00000000" w:rsidRPr="00000000" w14:paraId="0000005D">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Hybrid</w:t>
      </w:r>
      <w:r w:rsidDel="00000000" w:rsidR="00000000" w:rsidRPr="00000000">
        <w:rPr>
          <w:rtl w:val="0"/>
        </w:rPr>
      </w:r>
    </w:p>
    <w:p w:rsidR="00000000" w:rsidDel="00000000" w:rsidP="00000000" w:rsidRDefault="00000000" w:rsidRPr="00000000" w14:paraId="0000005E">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In person</w:t>
      </w:r>
      <w:r w:rsidDel="00000000" w:rsidR="00000000" w:rsidRPr="00000000">
        <w:rPr>
          <w:rtl w:val="0"/>
        </w:rPr>
      </w:r>
    </w:p>
    <w:p w:rsidR="00000000" w:rsidDel="00000000" w:rsidP="00000000" w:rsidRDefault="00000000" w:rsidRPr="00000000" w14:paraId="0000005F">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COIL</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50" w:before="0" w:line="252.00000000000003" w:lineRule="auto"/>
        <w:ind w:left="284" w:right="0" w:firstLine="0"/>
        <w:jc w:val="left"/>
        <w:rPr>
          <w:rFonts w:ascii="Montserrat" w:cs="Montserrat" w:eastAsia="Montserrat" w:hAnsi="Montserrat"/>
          <w:i w:val="1"/>
          <w:iCs w:val="1"/>
          <w:sz w:val="18"/>
          <w:szCs w:val="18"/>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Asynchronous</w:t>
      </w:r>
      <w:r w:rsidDel="00000000" w:rsidR="00000000" w:rsidRPr="00000000">
        <w:rPr>
          <w:rFonts w:ascii="Montserrat" w:cs="Montserrat" w:eastAsia="Montserrat" w:hAnsi="Montserrat"/>
          <w:i w:val="1"/>
          <w:iCs w:val="1"/>
          <w:sz w:val="18"/>
          <w:szCs w:val="18"/>
          <w:rtl w:val="0"/>
        </w:rPr>
        <w:t xml:space="preserve"> </w:t>
      </w:r>
    </w:p>
    <w:p w:rsidR="00000000" w:rsidDel="00000000" w:rsidP="00000000" w:rsidRDefault="00000000" w:rsidRPr="00000000" w14:paraId="00000061">
      <w:pPr>
        <w:spacing w:after="50" w:line="252.00000000000003" w:lineRule="auto"/>
        <w:ind w:left="284" w:firstLine="0"/>
        <w:rPr>
          <w:rFonts w:ascii="Montserrat" w:cs="Montserrat" w:eastAsia="Montserrat" w:hAnsi="Montserrat"/>
          <w:i w:val="1"/>
          <w:iCs w:val="1"/>
          <w:sz w:val="18"/>
          <w:szCs w:val="18"/>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Synchronous</w:t>
      </w:r>
      <w:r w:rsidDel="00000000" w:rsidR="00000000" w:rsidRPr="00000000">
        <w:rPr>
          <w:rFonts w:ascii="Montserrat" w:cs="Montserrat" w:eastAsia="Montserrat" w:hAnsi="Montserrat"/>
          <w:i w:val="1"/>
          <w:iCs w:val="1"/>
          <w:sz w:val="18"/>
          <w:szCs w:val="18"/>
          <w:rtl w:val="0"/>
        </w:rPr>
        <w:t xml:space="preserve"> </w:t>
      </w:r>
    </w:p>
    <w:p w:rsidR="00000000" w:rsidDel="00000000" w:rsidP="00000000" w:rsidRDefault="00000000" w:rsidRPr="00000000" w14:paraId="00000062">
      <w:pPr>
        <w:spacing w:after="50" w:line="252.00000000000003" w:lineRule="auto"/>
        <w:ind w:left="284" w:firstLine="0"/>
        <w:rPr>
          <w:rFonts w:ascii="Montserrat" w:cs="Montserrat" w:eastAsia="Montserrat" w:hAnsi="Montserrat"/>
          <w:i w:val="1"/>
          <w:iCs w:val="1"/>
          <w:sz w:val="18"/>
          <w:szCs w:val="18"/>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combination  </w:t>
      </w:r>
      <w:r w:rsidDel="00000000" w:rsidR="00000000" w:rsidRPr="00000000">
        <w:rPr>
          <w:rtl w:val="0"/>
        </w:rPr>
      </w:r>
    </w:p>
    <w:p w:rsidR="00000000" w:rsidDel="00000000" w:rsidP="00000000" w:rsidRDefault="00000000" w:rsidRPr="00000000" w14:paraId="00000063">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18.  Language or languages of delivery</w:t>
      </w:r>
      <w:r w:rsidDel="00000000" w:rsidR="00000000" w:rsidRPr="00000000">
        <w:rPr>
          <w:rtl w:val="0"/>
        </w:rPr>
      </w:r>
    </w:p>
    <w:p w:rsidR="00000000" w:rsidDel="00000000" w:rsidP="00000000" w:rsidRDefault="00000000" w:rsidRPr="00000000" w14:paraId="00000064">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65">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19.  Implementation timeline</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Key dates from preparation to delivery and assessment. For the fast track, this must fit between February and June 2027.</w:t>
      </w:r>
      <w:r w:rsidDel="00000000" w:rsidR="00000000" w:rsidRPr="00000000">
        <w:rPr>
          <w:rtl w:val="0"/>
        </w:rPr>
      </w:r>
    </w:p>
    <w:p w:rsidR="00000000" w:rsidDel="00000000" w:rsidP="00000000" w:rsidRDefault="00000000" w:rsidRPr="00000000" w14:paraId="00000066">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67">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20.  Who can participate?:</w:t>
      </w:r>
      <w:r w:rsidDel="00000000" w:rsidR="00000000" w:rsidRPr="00000000">
        <w:rPr>
          <w:rtl w:val="0"/>
        </w:rPr>
      </w:r>
    </w:p>
    <w:p w:rsidR="00000000" w:rsidDel="00000000" w:rsidP="00000000" w:rsidRDefault="00000000" w:rsidRPr="00000000" w14:paraId="00000068">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Participating institutions only</w:t>
      </w:r>
      <w:r w:rsidDel="00000000" w:rsidR="00000000" w:rsidRPr="00000000">
        <w:rPr>
          <w:rtl w:val="0"/>
        </w:rPr>
      </w:r>
    </w:p>
    <w:p w:rsidR="00000000" w:rsidDel="00000000" w:rsidP="00000000" w:rsidRDefault="00000000" w:rsidRPr="00000000" w14:paraId="00000069">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Open to students across INGENIUM</w:t>
      </w:r>
      <w:r w:rsidDel="00000000" w:rsidR="00000000" w:rsidRPr="00000000">
        <w:rPr>
          <w:rtl w:val="0"/>
        </w:rPr>
      </w:r>
    </w:p>
    <w:p w:rsidR="00000000" w:rsidDel="00000000" w:rsidP="00000000" w:rsidRDefault="00000000" w:rsidRPr="00000000" w14:paraId="0000006A">
      <w:pPr>
        <w:keepNext w:val="1"/>
        <w:spacing w:after="90" w:line="252.00000000000003"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21.  Number of student places:</w:t>
      </w:r>
      <w:r w:rsidDel="00000000" w:rsidR="00000000" w:rsidRPr="00000000">
        <w:rPr>
          <w:rtl w:val="0"/>
        </w:rPr>
      </w:r>
    </w:p>
    <w:p w:rsidR="00000000" w:rsidDel="00000000" w:rsidP="00000000" w:rsidRDefault="00000000" w:rsidRPr="00000000" w14:paraId="0000006B">
      <w:pPr>
        <w:spacing w:after="140" w:line="252.00000000000003" w:lineRule="auto"/>
        <w:ind w:left="284" w:firstLine="0"/>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6C">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22.  Recognition: </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How student work is assessed, and how the activity is recognised at each institution: course credit, a certificate, a digital badge, or a combination. Confirm that each institution can apply the arrangement described</w:t>
      </w:r>
      <w:r w:rsidDel="00000000" w:rsidR="00000000" w:rsidRPr="00000000">
        <w:rPr>
          <w:rFonts w:ascii="Montserrat" w:cs="Montserrat" w:eastAsia="Montserrat" w:hAnsi="Montserrat"/>
          <w:i w:val="1"/>
          <w:iCs w:val="1"/>
          <w:sz w:val="20"/>
          <w:szCs w:val="20"/>
          <w:rtl w:val="0"/>
        </w:rPr>
        <w:t xml:space="preserve">.</w:t>
      </w:r>
      <w:r w:rsidDel="00000000" w:rsidR="00000000" w:rsidRPr="00000000">
        <w:rPr>
          <w:rtl w:val="0"/>
        </w:rPr>
      </w:r>
    </w:p>
    <w:p w:rsidR="00000000" w:rsidDel="00000000" w:rsidP="00000000" w:rsidRDefault="00000000" w:rsidRPr="00000000" w14:paraId="0000006D">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Course credit</w:t>
      </w:r>
      <w:r w:rsidDel="00000000" w:rsidR="00000000" w:rsidRPr="00000000">
        <w:rPr>
          <w:rtl w:val="0"/>
        </w:rPr>
      </w:r>
    </w:p>
    <w:p w:rsidR="00000000" w:rsidDel="00000000" w:rsidP="00000000" w:rsidRDefault="00000000" w:rsidRPr="00000000" w14:paraId="0000006E">
      <w:pPr>
        <w:spacing w:after="50" w:line="252.00000000000003" w:lineRule="auto"/>
        <w:ind w:left="284" w:firstLine="0"/>
        <w:rPr>
          <w:rFonts w:ascii="Montserrat" w:cs="Montserrat" w:eastAsia="Montserrat" w:hAnsi="Montserrat"/>
          <w:b w:val="1"/>
          <w:bCs w:val="1"/>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Certificate</w:t>
      </w:r>
    </w:p>
    <w:p w:rsidR="00000000" w:rsidDel="00000000" w:rsidP="00000000" w:rsidRDefault="00000000" w:rsidRPr="00000000" w14:paraId="0000006F">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Digital badge</w:t>
      </w:r>
      <w:r w:rsidDel="00000000" w:rsidR="00000000" w:rsidRPr="00000000">
        <w:rPr>
          <w:rtl w:val="0"/>
        </w:rPr>
      </w:r>
    </w:p>
    <w:p w:rsidR="00000000" w:rsidDel="00000000" w:rsidP="00000000" w:rsidRDefault="00000000" w:rsidRPr="00000000" w14:paraId="00000070">
      <w:pPr>
        <w:spacing w:after="50" w:line="252.00000000000003" w:lineRule="auto"/>
        <w:ind w:left="284" w:firstLine="0"/>
        <w:rPr>
          <w:rFonts w:ascii="Montserrat" w:cs="Montserrat" w:eastAsia="Montserrat" w:hAnsi="Montserrat"/>
          <w:b w:val="1"/>
          <w:bCs w:val="1"/>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combination</w:t>
      </w:r>
    </w:p>
    <w:p w:rsidR="00000000" w:rsidDel="00000000" w:rsidP="00000000" w:rsidRDefault="00000000" w:rsidRPr="00000000" w14:paraId="00000071">
      <w:pPr>
        <w:keepNext w:val="1"/>
        <w:spacing w:after="40" w:line="252.00000000000003" w:lineRule="auto"/>
        <w:rPr>
          <w:rFonts w:ascii="Montserrat" w:cs="Montserrat" w:eastAsia="Montserrat" w:hAnsi="Montserrat"/>
          <w:i w:val="1"/>
          <w:iCs w:val="1"/>
          <w:sz w:val="20"/>
          <w:szCs w:val="20"/>
        </w:rPr>
      </w:pPr>
      <w:r w:rsidDel="00000000" w:rsidR="00000000" w:rsidRPr="00000000">
        <w:rPr>
          <w:rFonts w:ascii="Montserrat" w:cs="Montserrat" w:eastAsia="Montserrat" w:hAnsi="Montserrat"/>
          <w:b w:val="1"/>
          <w:bCs w:val="1"/>
          <w:sz w:val="20"/>
          <w:szCs w:val="20"/>
          <w:rtl w:val="0"/>
        </w:rPr>
        <w:t xml:space="preserve">23.  Assessment and recognition arrangements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Please briefly explain how student work is assessed. Also, please  confirm that each institution can recognise the activity and apply the arrangements described</w:t>
      </w:r>
      <w:r w:rsidDel="00000000" w:rsidR="00000000" w:rsidRPr="00000000">
        <w:rPr>
          <w:rFonts w:ascii="Montserrat" w:cs="Montserrat" w:eastAsia="Montserrat" w:hAnsi="Montserrat"/>
          <w:i w:val="1"/>
          <w:iCs w:val="1"/>
          <w:sz w:val="20"/>
          <w:szCs w:val="20"/>
          <w:rtl w:val="0"/>
        </w:rPr>
        <w:t xml:space="preserve">.</w:t>
      </w:r>
    </w:p>
    <w:p w:rsidR="00000000" w:rsidDel="00000000" w:rsidP="00000000" w:rsidRDefault="00000000" w:rsidRPr="00000000" w14:paraId="00000072">
      <w:pPr>
        <w:spacing w:after="140" w:line="252.00000000000003" w:lineRule="auto"/>
        <w:ind w:left="284" w:firstLine="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73">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24.  Inclusion, accessibility and sustainability</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How the design accommodates learners with fewer opportunities or specific needs, and any sustainability considerations.</w:t>
      </w:r>
      <w:r w:rsidDel="00000000" w:rsidR="00000000" w:rsidRPr="00000000">
        <w:rPr>
          <w:rtl w:val="0"/>
        </w:rPr>
      </w:r>
    </w:p>
    <w:p w:rsidR="00000000" w:rsidDel="00000000" w:rsidP="00000000" w:rsidRDefault="00000000" w:rsidRPr="00000000" w14:paraId="00000074">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75">
      <w:pPr>
        <w:spacing w:after="120" w:line="240" w:lineRule="auto"/>
        <w:rPr>
          <w:rFonts w:ascii="Montserrat" w:cs="Montserrat" w:eastAsia="Montserrat" w:hAnsi="Montserrat"/>
          <w:sz w:val="8"/>
          <w:szCs w:val="8"/>
        </w:rPr>
      </w:pPr>
      <w:r w:rsidDel="00000000" w:rsidR="00000000" w:rsidRPr="00000000">
        <w:rPr>
          <w:rtl w:val="0"/>
        </w:rPr>
      </w:r>
    </w:p>
    <w:tbl>
      <w:tblPr>
        <w:tblStyle w:val="Table4"/>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76">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3.  Feasibility</w:t>
            </w:r>
            <w:r w:rsidDel="00000000" w:rsidR="00000000" w:rsidRPr="00000000">
              <w:rPr>
                <w:rtl w:val="0"/>
              </w:rPr>
            </w:r>
          </w:p>
        </w:tc>
      </w:tr>
    </w:tbl>
    <w:p w:rsidR="00000000" w:rsidDel="00000000" w:rsidP="00000000" w:rsidRDefault="00000000" w:rsidRPr="00000000" w14:paraId="00000077">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78">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25.  What is already in place, and what still needs to be arranged?</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 For example: Timetabling, platform access, recognition and local approvals. An honest account is assessed positively. </w:t>
      </w:r>
      <w:r w:rsidDel="00000000" w:rsidR="00000000" w:rsidRPr="00000000">
        <w:rPr>
          <w:rtl w:val="0"/>
        </w:rPr>
      </w:r>
    </w:p>
    <w:p w:rsidR="00000000" w:rsidDel="00000000" w:rsidP="00000000" w:rsidRDefault="00000000" w:rsidRPr="00000000" w14:paraId="00000079">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7A">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26.  Possible  risks and mitigation measures:</w:t>
      </w:r>
      <w:r w:rsidDel="00000000" w:rsidR="00000000" w:rsidRPr="00000000">
        <w:rPr>
          <w:rtl w:val="0"/>
        </w:rPr>
      </w:r>
    </w:p>
    <w:p w:rsidR="00000000" w:rsidDel="00000000" w:rsidP="00000000" w:rsidRDefault="00000000" w:rsidRPr="00000000" w14:paraId="0000007B">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7C">
      <w:pPr>
        <w:keepNext w:val="1"/>
        <w:spacing w:after="9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27.  Has this collaboration run before, in any form?</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For example through a previous call, an Education Lab, a research relationship or a Blended Intensive Programme.</w:t>
      </w:r>
      <w:r w:rsidDel="00000000" w:rsidR="00000000" w:rsidRPr="00000000">
        <w:rPr>
          <w:rtl w:val="0"/>
        </w:rPr>
      </w:r>
    </w:p>
    <w:p w:rsidR="00000000" w:rsidDel="00000000" w:rsidP="00000000" w:rsidRDefault="00000000" w:rsidRPr="00000000" w14:paraId="0000007D">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w:t>
      </w:r>
      <w:r w:rsidDel="00000000" w:rsidR="00000000" w:rsidRPr="00000000">
        <w:rPr>
          <w:rFonts w:ascii="Montserrat" w:cs="Montserrat" w:eastAsia="Montserrat" w:hAnsi="Montserrat"/>
          <w:sz w:val="20"/>
          <w:szCs w:val="20"/>
          <w:rtl w:val="0"/>
        </w:rPr>
        <w:t xml:space="preserve">  Describe below</w:t>
      </w:r>
    </w:p>
    <w:p w:rsidR="00000000" w:rsidDel="00000000" w:rsidP="00000000" w:rsidRDefault="00000000" w:rsidRPr="00000000" w14:paraId="0000007E">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 this is a new collaboration</w:t>
      </w:r>
      <w:r w:rsidDel="00000000" w:rsidR="00000000" w:rsidRPr="00000000">
        <w:rPr>
          <w:rtl w:val="0"/>
        </w:rPr>
      </w:r>
    </w:p>
    <w:p w:rsidR="00000000" w:rsidDel="00000000" w:rsidP="00000000" w:rsidRDefault="00000000" w:rsidRPr="00000000" w14:paraId="0000007F">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80">
      <w:pPr>
        <w:spacing w:after="0" w:line="240" w:lineRule="auto"/>
        <w:rPr/>
      </w:pPr>
      <w:r w:rsidDel="00000000" w:rsidR="00000000" w:rsidRPr="00000000">
        <w:br w:type="page"/>
      </w:r>
      <w:r w:rsidDel="00000000" w:rsidR="00000000" w:rsidRPr="00000000">
        <w:rPr>
          <w:rtl w:val="0"/>
        </w:rPr>
      </w:r>
    </w:p>
    <w:tbl>
      <w:tblPr>
        <w:tblStyle w:val="Table5"/>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81">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4.  Collaborative theses  ·  complete only if this format applies</w:t>
            </w:r>
            <w:r w:rsidDel="00000000" w:rsidR="00000000" w:rsidRPr="00000000">
              <w:rPr>
                <w:rtl w:val="0"/>
              </w:rPr>
            </w:r>
          </w:p>
        </w:tc>
      </w:tr>
    </w:tbl>
    <w:p w:rsidR="00000000" w:rsidDel="00000000" w:rsidP="00000000" w:rsidRDefault="00000000" w:rsidRPr="00000000" w14:paraId="00000082">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83">
      <w:pPr>
        <w:spacing w:after="12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i w:val="1"/>
          <w:iCs w:val="1"/>
          <w:color w:val="808080"/>
          <w:sz w:val="18"/>
          <w:szCs w:val="18"/>
          <w:rtl w:val="0"/>
        </w:rPr>
        <w:t xml:space="preserve">A collaborative thesis is a final project at bachelor or master level supervised by academics from at least two partner institutions, with a short mobility attached. Doctoral co-supervision and co-tutelles are proposed through the doctoral collaborations route, not here.</w:t>
      </w:r>
      <w:r w:rsidDel="00000000" w:rsidR="00000000" w:rsidRPr="00000000">
        <w:rPr>
          <w:rtl w:val="0"/>
        </w:rPr>
      </w:r>
    </w:p>
    <w:p w:rsidR="00000000" w:rsidDel="00000000" w:rsidP="00000000" w:rsidRDefault="00000000" w:rsidRPr="00000000" w14:paraId="00000084">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28.  How is the proposal structured?</w:t>
      </w:r>
      <w:r w:rsidDel="00000000" w:rsidR="00000000" w:rsidRPr="00000000">
        <w:rPr>
          <w:rtl w:val="0"/>
        </w:rPr>
      </w:r>
    </w:p>
    <w:p w:rsidR="00000000" w:rsidDel="00000000" w:rsidP="00000000" w:rsidRDefault="00000000" w:rsidRPr="00000000" w14:paraId="00000085">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topic pool</w:t>
      </w:r>
      <w:r w:rsidDel="00000000" w:rsidR="00000000" w:rsidRPr="00000000">
        <w:rPr>
          <w:rFonts w:ascii="Montserrat" w:cs="Montserrat" w:eastAsia="Montserrat" w:hAnsi="Montserrat"/>
          <w:sz w:val="20"/>
          <w:szCs w:val="20"/>
          <w:rtl w:val="0"/>
        </w:rPr>
        <w:t xml:space="preserve">  Topics offered, students apply through the Student Calendar</w:t>
      </w:r>
    </w:p>
    <w:p w:rsidR="00000000" w:rsidDel="00000000" w:rsidP="00000000" w:rsidRDefault="00000000" w:rsidRPr="00000000" w14:paraId="00000086">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Named students</w:t>
      </w:r>
      <w:r w:rsidDel="00000000" w:rsidR="00000000" w:rsidRPr="00000000">
        <w:rPr>
          <w:rFonts w:ascii="Montserrat" w:cs="Montserrat" w:eastAsia="Montserrat" w:hAnsi="Montserrat"/>
          <w:sz w:val="20"/>
          <w:szCs w:val="20"/>
          <w:rtl w:val="0"/>
        </w:rPr>
        <w:t xml:space="preserve">  The arrangement is already agreed with specific students</w:t>
      </w:r>
    </w:p>
    <w:p w:rsidR="00000000" w:rsidDel="00000000" w:rsidP="00000000" w:rsidRDefault="00000000" w:rsidRPr="00000000" w14:paraId="00000087">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Both</w:t>
      </w:r>
      <w:r w:rsidDel="00000000" w:rsidR="00000000" w:rsidRPr="00000000">
        <w:rPr>
          <w:rtl w:val="0"/>
        </w:rPr>
      </w:r>
    </w:p>
    <w:p w:rsidR="00000000" w:rsidDel="00000000" w:rsidP="00000000" w:rsidRDefault="00000000" w:rsidRPr="00000000" w14:paraId="00000088">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89">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29.  Topics offered and supervisors</w:t>
      </w:r>
      <w:r w:rsidDel="00000000" w:rsidR="00000000" w:rsidRPr="00000000">
        <w:rPr>
          <w:rtl w:val="0"/>
        </w:rPr>
      </w:r>
    </w:p>
    <w:tbl>
      <w:tblPr>
        <w:tblStyle w:val="Table6"/>
        <w:tblW w:w="10466.0" w:type="dxa"/>
        <w:jc w:val="left"/>
        <w:tblBorders>
          <w:top w:color="009878" w:space="0" w:sz="4" w:val="single"/>
          <w:left w:color="009878" w:space="0" w:sz="4" w:val="single"/>
          <w:bottom w:color="009878" w:space="0" w:sz="4" w:val="single"/>
          <w:right w:color="009878" w:space="0" w:sz="4" w:val="single"/>
          <w:insideH w:color="009878" w:space="0" w:sz="4" w:val="single"/>
          <w:insideV w:color="009878" w:space="0" w:sz="4" w:val="single"/>
        </w:tblBorders>
        <w:tblLayout w:type="fixed"/>
        <w:tblLook w:val="0000"/>
      </w:tblPr>
      <w:tblGrid>
        <w:gridCol w:w="3600"/>
        <w:gridCol w:w="3300"/>
        <w:gridCol w:w="3566"/>
        <w:tblGridChange w:id="0">
          <w:tblGrid>
            <w:gridCol w:w="3600"/>
            <w:gridCol w:w="3300"/>
            <w:gridCol w:w="3566"/>
          </w:tblGrid>
        </w:tblGridChange>
      </w:tblGrid>
      <w:tr>
        <w:trPr>
          <w:cantSplit w:val="1"/>
          <w:tblHeader w:val="1"/>
        </w:trPr>
        <w:tc>
          <w:tcPr>
            <w:shd w:fill="009878" w:val="clear"/>
            <w:tcMar>
              <w:top w:w="70.0" w:type="dxa"/>
              <w:left w:w="110.0" w:type="dxa"/>
              <w:bottom w:w="70.0" w:type="dxa"/>
              <w:right w:w="110.0" w:type="dxa"/>
            </w:tcMar>
            <w:vAlign w:val="center"/>
          </w:tcPr>
          <w:p w:rsidR="00000000" w:rsidDel="00000000" w:rsidP="00000000" w:rsidRDefault="00000000" w:rsidRPr="00000000" w14:paraId="0000008A">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Topic</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8B">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Supervisor and institution</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8C">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Co-supervisor and institution</w:t>
            </w: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8D">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8E">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8F">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90">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91">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92">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93">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94">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95">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96">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97">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98">
            <w:pPr>
              <w:spacing w:after="0" w:line="252.00000000000003" w:lineRule="auto"/>
              <w:jc w:val="left"/>
              <w:rPr>
                <w:rFonts w:ascii="Montserrat" w:cs="Montserrat" w:eastAsia="Montserrat" w:hAnsi="Montserrat"/>
                <w:sz w:val="18"/>
                <w:szCs w:val="18"/>
              </w:rPr>
            </w:pPr>
            <w:r w:rsidDel="00000000" w:rsidR="00000000" w:rsidRPr="00000000">
              <w:rPr>
                <w:rtl w:val="0"/>
              </w:rPr>
            </w:r>
          </w:p>
        </w:tc>
      </w:tr>
    </w:tbl>
    <w:p w:rsidR="00000000" w:rsidDel="00000000" w:rsidP="00000000" w:rsidRDefault="00000000" w:rsidRPr="00000000" w14:paraId="00000099">
      <w:pPr>
        <w:spacing w:after="12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9A">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30.  Number of theses envisaged:</w:t>
      </w:r>
      <w:r w:rsidDel="00000000" w:rsidR="00000000" w:rsidRPr="00000000">
        <w:rPr>
          <w:rtl w:val="0"/>
        </w:rPr>
      </w:r>
    </w:p>
    <w:p w:rsidR="00000000" w:rsidDel="00000000" w:rsidP="00000000" w:rsidRDefault="00000000" w:rsidRPr="00000000" w14:paraId="0000009B">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9C">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31.  Level:</w:t>
      </w:r>
      <w:r w:rsidDel="00000000" w:rsidR="00000000" w:rsidRPr="00000000">
        <w:rPr>
          <w:rtl w:val="0"/>
        </w:rPr>
      </w:r>
    </w:p>
    <w:p w:rsidR="00000000" w:rsidDel="00000000" w:rsidP="00000000" w:rsidRDefault="00000000" w:rsidRPr="00000000" w14:paraId="0000009D">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Bachelor</w:t>
      </w:r>
      <w:r w:rsidDel="00000000" w:rsidR="00000000" w:rsidRPr="00000000">
        <w:rPr>
          <w:rtl w:val="0"/>
        </w:rPr>
      </w:r>
    </w:p>
    <w:p w:rsidR="00000000" w:rsidDel="00000000" w:rsidP="00000000" w:rsidRDefault="00000000" w:rsidRPr="00000000" w14:paraId="0000009E">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Master</w:t>
      </w:r>
      <w:r w:rsidDel="00000000" w:rsidR="00000000" w:rsidRPr="00000000">
        <w:rPr>
          <w:rtl w:val="0"/>
        </w:rPr>
      </w:r>
    </w:p>
    <w:p w:rsidR="00000000" w:rsidDel="00000000" w:rsidP="00000000" w:rsidRDefault="00000000" w:rsidRPr="00000000" w14:paraId="0000009F">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A0">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32.  Mobility attached to each thesis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Destination, indicative duration, when in the project it would take place, and what the student would do there.</w:t>
      </w:r>
      <w:r w:rsidDel="00000000" w:rsidR="00000000" w:rsidRPr="00000000">
        <w:rPr>
          <w:rtl w:val="0"/>
        </w:rPr>
      </w:r>
    </w:p>
    <w:p w:rsidR="00000000" w:rsidDel="00000000" w:rsidP="00000000" w:rsidRDefault="00000000" w:rsidRPr="00000000" w14:paraId="000000A1">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A2">
      <w:pPr>
        <w:keepNext w:val="1"/>
        <w:spacing w:after="9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33.  Do local thesis regulations at each participating institution permit supervision across two institutions?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A “not yet confirmed” answer is acceptable and will not count against the proposal.</w:t>
      </w:r>
      <w:r w:rsidDel="00000000" w:rsidR="00000000" w:rsidRPr="00000000">
        <w:rPr>
          <w:rtl w:val="0"/>
        </w:rPr>
      </w:r>
    </w:p>
    <w:p w:rsidR="00000000" w:rsidDel="00000000" w:rsidP="00000000" w:rsidRDefault="00000000" w:rsidRPr="00000000" w14:paraId="000000A3">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 confirmed at all participating institutions</w:t>
      </w:r>
      <w:r w:rsidDel="00000000" w:rsidR="00000000" w:rsidRPr="00000000">
        <w:rPr>
          <w:rtl w:val="0"/>
        </w:rPr>
      </w:r>
    </w:p>
    <w:p w:rsidR="00000000" w:rsidDel="00000000" w:rsidP="00000000" w:rsidRDefault="00000000" w:rsidRPr="00000000" w14:paraId="000000A4">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Confirmed at some, being clarified at others</w:t>
      </w:r>
      <w:r w:rsidDel="00000000" w:rsidR="00000000" w:rsidRPr="00000000">
        <w:rPr>
          <w:rtl w:val="0"/>
        </w:rPr>
      </w:r>
    </w:p>
    <w:p w:rsidR="00000000" w:rsidDel="00000000" w:rsidP="00000000" w:rsidRDefault="00000000" w:rsidRPr="00000000" w14:paraId="000000A5">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Not yet confirmed</w:t>
      </w:r>
      <w:r w:rsidDel="00000000" w:rsidR="00000000" w:rsidRPr="00000000">
        <w:rPr>
          <w:rtl w:val="0"/>
        </w:rPr>
      </w:r>
    </w:p>
    <w:p w:rsidR="00000000" w:rsidDel="00000000" w:rsidP="00000000" w:rsidRDefault="00000000" w:rsidRPr="00000000" w14:paraId="000000A6">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A7">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34.  How is the thesis assessed and graded across the two institutions?</w:t>
      </w:r>
      <w:r w:rsidDel="00000000" w:rsidR="00000000" w:rsidRPr="00000000">
        <w:rPr>
          <w:rtl w:val="0"/>
        </w:rPr>
      </w:r>
    </w:p>
    <w:p w:rsidR="00000000" w:rsidDel="00000000" w:rsidP="00000000" w:rsidRDefault="00000000" w:rsidRPr="00000000" w14:paraId="000000A8">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A9">
      <w:pPr>
        <w:spacing w:after="0" w:line="240" w:lineRule="auto"/>
        <w:rPr/>
      </w:pPr>
      <w:r w:rsidDel="00000000" w:rsidR="00000000" w:rsidRPr="00000000">
        <w:br w:type="page"/>
      </w:r>
      <w:r w:rsidDel="00000000" w:rsidR="00000000" w:rsidRPr="00000000">
        <w:rPr>
          <w:rtl w:val="0"/>
        </w:rPr>
      </w:r>
    </w:p>
    <w:tbl>
      <w:tblPr>
        <w:tblStyle w:val="Table7"/>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AA">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5.  Challenge-based mobility  ·  complete only if this format applies/delete if not applicable</w:t>
            </w:r>
            <w:r w:rsidDel="00000000" w:rsidR="00000000" w:rsidRPr="00000000">
              <w:rPr>
                <w:rtl w:val="0"/>
              </w:rPr>
            </w:r>
          </w:p>
        </w:tc>
      </w:tr>
    </w:tbl>
    <w:p w:rsidR="00000000" w:rsidDel="00000000" w:rsidP="00000000" w:rsidRDefault="00000000" w:rsidRPr="00000000" w14:paraId="000000AB">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AC">
      <w:pPr>
        <w:spacing w:after="12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i w:val="1"/>
          <w:iCs w:val="1"/>
          <w:color w:val="808080"/>
          <w:sz w:val="18"/>
          <w:szCs w:val="18"/>
          <w:rtl w:val="0"/>
        </w:rPr>
        <w:t xml:space="preserve">Challenge-based mobility grants are funded from INGENIUM project funds. They are distinct from Erasmus+ KA131, and the two streams remain separate in all documentation and reporting.</w:t>
      </w:r>
      <w:r w:rsidDel="00000000" w:rsidR="00000000" w:rsidRPr="00000000">
        <w:rPr>
          <w:rtl w:val="0"/>
        </w:rPr>
      </w:r>
    </w:p>
    <w:p w:rsidR="00000000" w:rsidDel="00000000" w:rsidP="00000000" w:rsidRDefault="00000000" w:rsidRPr="00000000" w14:paraId="000000AD">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35.  What is your role in the proposed mobility?</w:t>
      </w:r>
      <w:r w:rsidDel="00000000" w:rsidR="00000000" w:rsidRPr="00000000">
        <w:rPr>
          <w:rtl w:val="0"/>
        </w:rPr>
      </w:r>
    </w:p>
    <w:p w:rsidR="00000000" w:rsidDel="00000000" w:rsidP="00000000" w:rsidRDefault="00000000" w:rsidRPr="00000000" w14:paraId="000000AE">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Sending institution</w:t>
      </w:r>
      <w:r w:rsidDel="00000000" w:rsidR="00000000" w:rsidRPr="00000000">
        <w:rPr>
          <w:rFonts w:ascii="Montserrat" w:cs="Montserrat" w:eastAsia="Montserrat" w:hAnsi="Montserrat"/>
          <w:sz w:val="20"/>
          <w:szCs w:val="20"/>
          <w:rtl w:val="0"/>
        </w:rPr>
        <w:t xml:space="preserve">  Your students travel</w:t>
      </w:r>
    </w:p>
    <w:p w:rsidR="00000000" w:rsidDel="00000000" w:rsidP="00000000" w:rsidRDefault="00000000" w:rsidRPr="00000000" w14:paraId="000000AF">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Hosting institution</w:t>
      </w:r>
      <w:r w:rsidDel="00000000" w:rsidR="00000000" w:rsidRPr="00000000">
        <w:rPr>
          <w:rFonts w:ascii="Montserrat" w:cs="Montserrat" w:eastAsia="Montserrat" w:hAnsi="Montserrat"/>
          <w:sz w:val="20"/>
          <w:szCs w:val="20"/>
          <w:rtl w:val="0"/>
        </w:rPr>
        <w:t xml:space="preserve">  You receive students and provide the challenge</w:t>
      </w:r>
    </w:p>
    <w:p w:rsidR="00000000" w:rsidDel="00000000" w:rsidP="00000000" w:rsidRDefault="00000000" w:rsidRPr="00000000" w14:paraId="000000B0">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Both</w:t>
      </w:r>
      <w:r w:rsidDel="00000000" w:rsidR="00000000" w:rsidRPr="00000000">
        <w:rPr>
          <w:rtl w:val="0"/>
        </w:rPr>
      </w:r>
    </w:p>
    <w:p w:rsidR="00000000" w:rsidDel="00000000" w:rsidP="00000000" w:rsidRDefault="00000000" w:rsidRPr="00000000" w14:paraId="000000B1">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B2">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36.  How is the challenge attached?</w:t>
      </w:r>
      <w:r w:rsidDel="00000000" w:rsidR="00000000" w:rsidRPr="00000000">
        <w:rPr>
          <w:rtl w:val="0"/>
        </w:rPr>
      </w:r>
    </w:p>
    <w:p w:rsidR="00000000" w:rsidDel="00000000" w:rsidP="00000000" w:rsidRDefault="00000000" w:rsidRPr="00000000" w14:paraId="000000B3">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To this collaborative teaching initiative</w:t>
      </w:r>
      <w:r w:rsidDel="00000000" w:rsidR="00000000" w:rsidRPr="00000000">
        <w:rPr>
          <w:rFonts w:ascii="Montserrat" w:cs="Montserrat" w:eastAsia="Montserrat" w:hAnsi="Montserrat"/>
          <w:sz w:val="20"/>
          <w:szCs w:val="20"/>
          <w:rtl w:val="0"/>
        </w:rPr>
        <w:t xml:space="preserve">  Students prepare in class, then travel to work on the challenge</w:t>
      </w:r>
    </w:p>
    <w:p w:rsidR="00000000" w:rsidDel="00000000" w:rsidP="00000000" w:rsidRDefault="00000000" w:rsidRPr="00000000" w14:paraId="000000B4">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To the general INGENIUM challenge pool</w:t>
      </w:r>
      <w:r w:rsidDel="00000000" w:rsidR="00000000" w:rsidRPr="00000000">
        <w:rPr>
          <w:rFonts w:ascii="Montserrat" w:cs="Montserrat" w:eastAsia="Montserrat" w:hAnsi="Montserrat"/>
          <w:sz w:val="20"/>
          <w:szCs w:val="20"/>
          <w:rtl w:val="0"/>
        </w:rPr>
        <w:t xml:space="preserve">  Offered to students and academic advisors across the Alliance</w:t>
      </w:r>
    </w:p>
    <w:p w:rsidR="00000000" w:rsidDel="00000000" w:rsidP="00000000" w:rsidRDefault="00000000" w:rsidRPr="00000000" w14:paraId="000000B5">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Both</w:t>
      </w:r>
      <w:r w:rsidDel="00000000" w:rsidR="00000000" w:rsidRPr="00000000">
        <w:rPr>
          <w:rtl w:val="0"/>
        </w:rPr>
      </w:r>
    </w:p>
    <w:p w:rsidR="00000000" w:rsidDel="00000000" w:rsidP="00000000" w:rsidRDefault="00000000" w:rsidRPr="00000000" w14:paraId="000000B6">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B7">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37.  Describe the challenge or challenges.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Theme, the real problem being addressed, and the intended learning objectives.</w:t>
      </w:r>
      <w:r w:rsidDel="00000000" w:rsidR="00000000" w:rsidRPr="00000000">
        <w:rPr>
          <w:rtl w:val="0"/>
        </w:rPr>
      </w:r>
    </w:p>
    <w:p w:rsidR="00000000" w:rsidDel="00000000" w:rsidP="00000000" w:rsidRDefault="00000000" w:rsidRPr="00000000" w14:paraId="000000B8">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B9">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38.  Type of challenge</w:t>
      </w:r>
      <w:r w:rsidDel="00000000" w:rsidR="00000000" w:rsidRPr="00000000">
        <w:rPr>
          <w:rtl w:val="0"/>
        </w:rPr>
      </w:r>
    </w:p>
    <w:p w:rsidR="00000000" w:rsidDel="00000000" w:rsidP="00000000" w:rsidRDefault="00000000" w:rsidRPr="00000000" w14:paraId="000000BA">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Research-oriented</w:t>
      </w:r>
      <w:r w:rsidDel="00000000" w:rsidR="00000000" w:rsidRPr="00000000">
        <w:rPr>
          <w:rFonts w:ascii="Montserrat" w:cs="Montserrat" w:eastAsia="Montserrat" w:hAnsi="Montserrat"/>
          <w:sz w:val="20"/>
          <w:szCs w:val="20"/>
          <w:rtl w:val="0"/>
        </w:rPr>
        <w:t xml:space="preserve">  Laboratory, research group, library, specialised infrastructure</w:t>
      </w:r>
    </w:p>
    <w:p w:rsidR="00000000" w:rsidDel="00000000" w:rsidP="00000000" w:rsidRDefault="00000000" w:rsidRPr="00000000" w14:paraId="000000BB">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Practice-oriented</w:t>
      </w:r>
      <w:r w:rsidDel="00000000" w:rsidR="00000000" w:rsidRPr="00000000">
        <w:rPr>
          <w:rFonts w:ascii="Montserrat" w:cs="Montserrat" w:eastAsia="Montserrat" w:hAnsi="Montserrat"/>
          <w:sz w:val="20"/>
          <w:szCs w:val="20"/>
          <w:rtl w:val="0"/>
        </w:rPr>
        <w:t xml:space="preserve">  A project with a partner organisation addressing a real need</w:t>
      </w:r>
    </w:p>
    <w:p w:rsidR="00000000" w:rsidDel="00000000" w:rsidP="00000000" w:rsidRDefault="00000000" w:rsidRPr="00000000" w14:paraId="000000BC">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Hybrid</w:t>
      </w:r>
      <w:r w:rsidDel="00000000" w:rsidR="00000000" w:rsidRPr="00000000">
        <w:rPr>
          <w:rtl w:val="0"/>
        </w:rPr>
      </w:r>
    </w:p>
    <w:p w:rsidR="00000000" w:rsidDel="00000000" w:rsidP="00000000" w:rsidRDefault="00000000" w:rsidRPr="00000000" w14:paraId="000000BD">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BE">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39.  Host unit, facility or organisation</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Where the students would be based, and what they would have access to.</w:t>
      </w:r>
      <w:r w:rsidDel="00000000" w:rsidR="00000000" w:rsidRPr="00000000">
        <w:rPr>
          <w:rtl w:val="0"/>
        </w:rPr>
      </w:r>
    </w:p>
    <w:p w:rsidR="00000000" w:rsidDel="00000000" w:rsidP="00000000" w:rsidRDefault="00000000" w:rsidRPr="00000000" w14:paraId="000000BF">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C0">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40.  Supervision arrangements</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Named host mentor where known, and how supervision is shared between the sending academic and the host.</w:t>
      </w:r>
      <w:r w:rsidDel="00000000" w:rsidR="00000000" w:rsidRPr="00000000">
        <w:rPr>
          <w:rtl w:val="0"/>
        </w:rPr>
      </w:r>
    </w:p>
    <w:p w:rsidR="00000000" w:rsidDel="00000000" w:rsidP="00000000" w:rsidRDefault="00000000" w:rsidRPr="00000000" w14:paraId="000000C1">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C2">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41.  Duration and timing</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Typically five days to two weeks on site, with online phases before and after.</w:t>
      </w:r>
      <w:r w:rsidDel="00000000" w:rsidR="00000000" w:rsidRPr="00000000">
        <w:rPr>
          <w:rtl w:val="0"/>
        </w:rPr>
      </w:r>
    </w:p>
    <w:p w:rsidR="00000000" w:rsidDel="00000000" w:rsidP="00000000" w:rsidRDefault="00000000" w:rsidRPr="00000000" w14:paraId="000000C3">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C4">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42.  Number of mobilities envisaged, and direction of travel</w:t>
      </w:r>
      <w:r w:rsidDel="00000000" w:rsidR="00000000" w:rsidRPr="00000000">
        <w:rPr>
          <w:rtl w:val="0"/>
        </w:rPr>
      </w:r>
    </w:p>
    <w:p w:rsidR="00000000" w:rsidDel="00000000" w:rsidP="00000000" w:rsidRDefault="00000000" w:rsidRPr="00000000" w14:paraId="000000C5">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C6">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43.  Recognition route</w:t>
      </w:r>
      <w:r w:rsidDel="00000000" w:rsidR="00000000" w:rsidRPr="00000000">
        <w:rPr>
          <w:rFonts w:ascii="Montserrat" w:cs="Montserrat" w:eastAsia="Montserrat" w:hAnsi="Montserrat"/>
          <w:i w:val="1"/>
          <w:iCs w:val="1"/>
          <w:sz w:val="20"/>
          <w:szCs w:val="20"/>
          <w:rtl w:val="0"/>
        </w:rPr>
        <w:t xml:space="preserve">  More than one may apply.</w:t>
      </w:r>
      <w:r w:rsidDel="00000000" w:rsidR="00000000" w:rsidRPr="00000000">
        <w:rPr>
          <w:rtl w:val="0"/>
        </w:rPr>
      </w:r>
    </w:p>
    <w:p w:rsidR="00000000" w:rsidDel="00000000" w:rsidP="00000000" w:rsidRDefault="00000000" w:rsidRPr="00000000" w14:paraId="000000C7">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ECTS through an existing course or module</w:t>
      </w:r>
      <w:r w:rsidDel="00000000" w:rsidR="00000000" w:rsidRPr="00000000">
        <w:rPr>
          <w:rFonts w:ascii="Montserrat" w:cs="Montserrat" w:eastAsia="Montserrat" w:hAnsi="Montserrat"/>
          <w:sz w:val="20"/>
          <w:szCs w:val="20"/>
          <w:rtl w:val="0"/>
        </w:rPr>
        <w:t xml:space="preserve">  Specify which</w:t>
      </w:r>
    </w:p>
    <w:p w:rsidR="00000000" w:rsidDel="00000000" w:rsidP="00000000" w:rsidRDefault="00000000" w:rsidRPr="00000000" w14:paraId="000000C8">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Digital badge or micro-credential</w:t>
      </w:r>
      <w:r w:rsidDel="00000000" w:rsidR="00000000" w:rsidRPr="00000000">
        <w:rPr>
          <w:rtl w:val="0"/>
        </w:rPr>
      </w:r>
    </w:p>
    <w:p w:rsidR="00000000" w:rsidDel="00000000" w:rsidP="00000000" w:rsidRDefault="00000000" w:rsidRPr="00000000" w14:paraId="000000C9">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Certificate detailing the learning outcomes</w:t>
      </w:r>
      <w:r w:rsidDel="00000000" w:rsidR="00000000" w:rsidRPr="00000000">
        <w:rPr>
          <w:rtl w:val="0"/>
        </w:rPr>
      </w:r>
    </w:p>
    <w:p w:rsidR="00000000" w:rsidDel="00000000" w:rsidP="00000000" w:rsidRDefault="00000000" w:rsidRPr="00000000" w14:paraId="000000CA">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Listed in the INGENIUM Pathway certificate</w:t>
      </w:r>
      <w:r w:rsidDel="00000000" w:rsidR="00000000" w:rsidRPr="00000000">
        <w:rPr>
          <w:rFonts w:ascii="Montserrat" w:cs="Montserrat" w:eastAsia="Montserrat" w:hAnsi="Montserrat"/>
          <w:sz w:val="20"/>
          <w:szCs w:val="20"/>
          <w:rtl w:val="0"/>
        </w:rPr>
        <w:t xml:space="preserve">  For students enrolled in a Pathway</w:t>
      </w:r>
    </w:p>
    <w:p w:rsidR="00000000" w:rsidDel="00000000" w:rsidP="00000000" w:rsidRDefault="00000000" w:rsidRPr="00000000" w14:paraId="000000CB">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CC">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44.  Who is the authentic audience for the students' output?</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 The stakeholder, research group or organisation to whom the result will be presented.</w:t>
      </w:r>
      <w:r w:rsidDel="00000000" w:rsidR="00000000" w:rsidRPr="00000000">
        <w:rPr>
          <w:rtl w:val="0"/>
        </w:rPr>
      </w:r>
    </w:p>
    <w:p w:rsidR="00000000" w:rsidDel="00000000" w:rsidP="00000000" w:rsidRDefault="00000000" w:rsidRPr="00000000" w14:paraId="000000CD">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CE">
      <w:pPr>
        <w:spacing w:after="0" w:line="240" w:lineRule="auto"/>
        <w:rPr/>
      </w:pPr>
      <w:r w:rsidDel="00000000" w:rsidR="00000000" w:rsidRPr="00000000">
        <w:br w:type="page"/>
      </w:r>
      <w:r w:rsidDel="00000000" w:rsidR="00000000" w:rsidRPr="00000000">
        <w:rPr>
          <w:rtl w:val="0"/>
        </w:rPr>
      </w:r>
    </w:p>
    <w:tbl>
      <w:tblPr>
        <w:tblStyle w:val="Table8"/>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CF">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6.  Links to the wider INGENIUM offer</w:t>
            </w:r>
            <w:r w:rsidDel="00000000" w:rsidR="00000000" w:rsidRPr="00000000">
              <w:rPr>
                <w:rtl w:val="0"/>
              </w:rPr>
            </w:r>
          </w:p>
        </w:tc>
      </w:tr>
    </w:tbl>
    <w:p w:rsidR="00000000" w:rsidDel="00000000" w:rsidP="00000000" w:rsidRDefault="00000000" w:rsidRPr="00000000" w14:paraId="000000D0">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D1">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45.  Is this collaboration linked to an INGENIUM Pathway Programme?</w:t>
      </w:r>
      <w:r w:rsidDel="00000000" w:rsidR="00000000" w:rsidRPr="00000000">
        <w:rPr>
          <w:rtl w:val="0"/>
        </w:rPr>
      </w:r>
    </w:p>
    <w:p w:rsidR="00000000" w:rsidDel="00000000" w:rsidP="00000000" w:rsidRDefault="00000000" w:rsidRPr="00000000" w14:paraId="000000D2">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 to a Pathway already running</w:t>
      </w:r>
      <w:r w:rsidDel="00000000" w:rsidR="00000000" w:rsidRPr="00000000">
        <w:rPr>
          <w:rFonts w:ascii="Montserrat" w:cs="Montserrat" w:eastAsia="Montserrat" w:hAnsi="Montserrat"/>
          <w:sz w:val="20"/>
          <w:szCs w:val="20"/>
          <w:rtl w:val="0"/>
        </w:rPr>
        <w:t xml:space="preserve">  Name it below</w:t>
      </w:r>
    </w:p>
    <w:p w:rsidR="00000000" w:rsidDel="00000000" w:rsidP="00000000" w:rsidRDefault="00000000" w:rsidRPr="00000000" w14:paraId="000000D3">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 to a Pathway being proposed in this call</w:t>
      </w:r>
      <w:r w:rsidDel="00000000" w:rsidR="00000000" w:rsidRPr="00000000">
        <w:rPr>
          <w:rFonts w:ascii="Montserrat" w:cs="Montserrat" w:eastAsia="Montserrat" w:hAnsi="Montserrat"/>
          <w:sz w:val="20"/>
          <w:szCs w:val="20"/>
          <w:rtl w:val="0"/>
        </w:rPr>
        <w:t xml:space="preserve">  Name it below</w:t>
      </w:r>
    </w:p>
    <w:p w:rsidR="00000000" w:rsidDel="00000000" w:rsidP="00000000" w:rsidRDefault="00000000" w:rsidRPr="00000000" w14:paraId="000000D4">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w:t>
      </w:r>
      <w:r w:rsidDel="00000000" w:rsidR="00000000" w:rsidRPr="00000000">
        <w:rPr>
          <w:rtl w:val="0"/>
        </w:rPr>
      </w:r>
    </w:p>
    <w:p w:rsidR="00000000" w:rsidDel="00000000" w:rsidP="00000000" w:rsidRDefault="00000000" w:rsidRPr="00000000" w14:paraId="000000D5">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Name of the Pathway:</w:t>
      </w:r>
      <w:r w:rsidDel="00000000" w:rsidR="00000000" w:rsidRPr="00000000">
        <w:rPr>
          <w:rtl w:val="0"/>
        </w:rPr>
      </w:r>
    </w:p>
    <w:p w:rsidR="00000000" w:rsidDel="00000000" w:rsidP="00000000" w:rsidRDefault="00000000" w:rsidRPr="00000000" w14:paraId="000000D6">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46.  Is this collaboration being submitted together with a Pathway application?</w:t>
      </w:r>
      <w:r w:rsidDel="00000000" w:rsidR="00000000" w:rsidRPr="00000000">
        <w:rPr>
          <w:rtl w:val="0"/>
        </w:rPr>
      </w:r>
    </w:p>
    <w:p w:rsidR="00000000" w:rsidDel="00000000" w:rsidP="00000000" w:rsidRDefault="00000000" w:rsidRPr="00000000" w14:paraId="000000D7">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w:t>
      </w:r>
      <w:r w:rsidDel="00000000" w:rsidR="00000000" w:rsidRPr="00000000">
        <w:rPr>
          <w:rFonts w:ascii="Montserrat" w:cs="Montserrat" w:eastAsia="Montserrat" w:hAnsi="Montserrat"/>
          <w:sz w:val="20"/>
          <w:szCs w:val="20"/>
          <w:rtl w:val="0"/>
        </w:rPr>
        <w:t xml:space="preserve">  It will be assessed within the Pathway's overall score</w:t>
      </w:r>
    </w:p>
    <w:p w:rsidR="00000000" w:rsidDel="00000000" w:rsidP="00000000" w:rsidRDefault="00000000" w:rsidRPr="00000000" w14:paraId="000000D8">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w:t>
      </w:r>
      <w:r w:rsidDel="00000000" w:rsidR="00000000" w:rsidRPr="00000000">
        <w:rPr>
          <w:rFonts w:ascii="Montserrat" w:cs="Montserrat" w:eastAsia="Montserrat" w:hAnsi="Montserrat"/>
          <w:sz w:val="20"/>
          <w:szCs w:val="20"/>
          <w:rtl w:val="0"/>
        </w:rPr>
        <w:t xml:space="preserve">  It will be assessed separately against the criteria in Section 6 of the Guidelines</w:t>
      </w:r>
    </w:p>
    <w:p w:rsidR="00000000" w:rsidDel="00000000" w:rsidP="00000000" w:rsidRDefault="00000000" w:rsidRPr="00000000" w14:paraId="000000D9">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DA">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47.  Will the resulting course or module be offered to the INGENIUM Course Catalogue?</w:t>
      </w:r>
      <w:r w:rsidDel="00000000" w:rsidR="00000000" w:rsidRPr="00000000">
        <w:rPr>
          <w:rtl w:val="0"/>
        </w:rPr>
      </w:r>
    </w:p>
    <w:p w:rsidR="00000000" w:rsidDel="00000000" w:rsidP="00000000" w:rsidRDefault="00000000" w:rsidRPr="00000000" w14:paraId="000000DB">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Yes</w:t>
      </w:r>
      <w:r w:rsidDel="00000000" w:rsidR="00000000" w:rsidRPr="00000000">
        <w:rPr>
          <w:rtl w:val="0"/>
        </w:rPr>
      </w:r>
    </w:p>
    <w:p w:rsidR="00000000" w:rsidDel="00000000" w:rsidP="00000000" w:rsidRDefault="00000000" w:rsidRPr="00000000" w14:paraId="000000DC">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w:t>
      </w:r>
      <w:r w:rsidDel="00000000" w:rsidR="00000000" w:rsidRPr="00000000">
        <w:rPr>
          <w:rtl w:val="0"/>
        </w:rPr>
      </w:r>
    </w:p>
    <w:p w:rsidR="00000000" w:rsidDel="00000000" w:rsidP="00000000" w:rsidRDefault="00000000" w:rsidRPr="00000000" w14:paraId="000000DD">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Possibly, once it has run once</w:t>
      </w:r>
      <w:r w:rsidDel="00000000" w:rsidR="00000000" w:rsidRPr="00000000">
        <w:rPr>
          <w:rtl w:val="0"/>
        </w:rPr>
      </w:r>
    </w:p>
    <w:p w:rsidR="00000000" w:rsidDel="00000000" w:rsidP="00000000" w:rsidRDefault="00000000" w:rsidRPr="00000000" w14:paraId="000000DE">
      <w:pPr>
        <w:spacing w:after="8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DF">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48.  Does the collaboration prepare something further?</w:t>
      </w:r>
      <w:r w:rsidDel="00000000" w:rsidR="00000000" w:rsidRPr="00000000">
        <w:rPr>
          <w:rtl w:val="0"/>
        </w:rPr>
      </w:r>
    </w:p>
    <w:p w:rsidR="00000000" w:rsidDel="00000000" w:rsidP="00000000" w:rsidRDefault="00000000" w:rsidRPr="00000000" w14:paraId="000000E0">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future Blended Intensive Programme</w:t>
      </w:r>
      <w:r w:rsidDel="00000000" w:rsidR="00000000" w:rsidRPr="00000000">
        <w:rPr>
          <w:rtl w:val="0"/>
        </w:rPr>
      </w:r>
    </w:p>
    <w:p w:rsidR="00000000" w:rsidDel="00000000" w:rsidP="00000000" w:rsidRDefault="00000000" w:rsidRPr="00000000" w14:paraId="000000E1">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future micro-credential</w:t>
      </w:r>
      <w:r w:rsidDel="00000000" w:rsidR="00000000" w:rsidRPr="00000000">
        <w:rPr>
          <w:rtl w:val="0"/>
        </w:rPr>
      </w:r>
    </w:p>
    <w:p w:rsidR="00000000" w:rsidDel="00000000" w:rsidP="00000000" w:rsidRDefault="00000000" w:rsidRPr="00000000" w14:paraId="000000E2">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component of a future Pathway</w:t>
      </w:r>
      <w:r w:rsidDel="00000000" w:rsidR="00000000" w:rsidRPr="00000000">
        <w:rPr>
          <w:rtl w:val="0"/>
        </w:rPr>
      </w:r>
    </w:p>
    <w:p w:rsidR="00000000" w:rsidDel="00000000" w:rsidP="00000000" w:rsidRDefault="00000000" w:rsidRPr="00000000" w14:paraId="000000E3">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joint programme in the longer term</w:t>
      </w:r>
      <w:r w:rsidDel="00000000" w:rsidR="00000000" w:rsidRPr="00000000">
        <w:rPr>
          <w:rtl w:val="0"/>
        </w:rPr>
      </w:r>
    </w:p>
    <w:p w:rsidR="00000000" w:rsidDel="00000000" w:rsidP="00000000" w:rsidRDefault="00000000" w:rsidRPr="00000000" w14:paraId="000000E4">
      <w:pPr>
        <w:spacing w:after="50" w:line="252.00000000000003" w:lineRule="auto"/>
        <w:ind w:left="284"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b w:val="1"/>
          <w:bCs w:val="1"/>
          <w:sz w:val="20"/>
          <w:szCs w:val="20"/>
          <w:rtl w:val="0"/>
        </w:rPr>
        <w:t xml:space="preserve">Not at this stage</w:t>
      </w:r>
      <w:r w:rsidDel="00000000" w:rsidR="00000000" w:rsidRPr="00000000">
        <w:rPr>
          <w:rtl w:val="0"/>
        </w:rPr>
      </w:r>
    </w:p>
    <w:p w:rsidR="00000000" w:rsidDel="00000000" w:rsidP="00000000" w:rsidRDefault="00000000" w:rsidRPr="00000000" w14:paraId="000000E5">
      <w:pPr>
        <w:spacing w:after="120" w:line="240" w:lineRule="auto"/>
        <w:rPr>
          <w:rFonts w:ascii="Montserrat" w:cs="Montserrat" w:eastAsia="Montserrat" w:hAnsi="Montserrat"/>
          <w:sz w:val="8"/>
          <w:szCs w:val="8"/>
        </w:rPr>
      </w:pPr>
      <w:r w:rsidDel="00000000" w:rsidR="00000000" w:rsidRPr="00000000">
        <w:rPr>
          <w:rtl w:val="0"/>
        </w:rPr>
      </w:r>
    </w:p>
    <w:tbl>
      <w:tblPr>
        <w:tblStyle w:val="Table9"/>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0E6">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7.  Resources</w:t>
            </w:r>
            <w:r w:rsidDel="00000000" w:rsidR="00000000" w:rsidRPr="00000000">
              <w:rPr>
                <w:rtl w:val="0"/>
              </w:rPr>
            </w:r>
          </w:p>
        </w:tc>
      </w:tr>
    </w:tbl>
    <w:p w:rsidR="00000000" w:rsidDel="00000000" w:rsidP="00000000" w:rsidRDefault="00000000" w:rsidRPr="00000000" w14:paraId="000000E7">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E8">
      <w:pPr>
        <w:keepNext w:val="1"/>
        <w:spacing w:after="4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sz w:val="20"/>
          <w:szCs w:val="20"/>
          <w:rtl w:val="0"/>
        </w:rPr>
        <w:t xml:space="preserve">49.  Total amount requested</w:t>
      </w:r>
      <w:r w:rsidDel="00000000" w:rsidR="00000000" w:rsidRPr="00000000">
        <w:rPr>
          <w:rFonts w:ascii="Montserrat" w:cs="Montserrat" w:eastAsia="Montserrat" w:hAnsi="Montserrat"/>
          <w:i w:val="1"/>
          <w:iCs w:val="1"/>
          <w:sz w:val="20"/>
          <w:szCs w:val="20"/>
          <w:rtl w:val="0"/>
        </w:rPr>
        <w:t xml:space="preserve">  </w:t>
      </w:r>
      <w:r w:rsidDel="00000000" w:rsidR="00000000" w:rsidRPr="00000000">
        <w:rPr>
          <w:rFonts w:ascii="Montserrat" w:cs="Montserrat" w:eastAsia="Montserrat" w:hAnsi="Montserrat"/>
          <w:i w:val="1"/>
          <w:iCs w:val="1"/>
          <w:sz w:val="18"/>
          <w:szCs w:val="18"/>
          <w:rtl w:val="0"/>
        </w:rPr>
        <w:t xml:space="preserve">. There is no minimum, and proposals requesting nothing are not disadvantaged.</w:t>
      </w:r>
      <w:r w:rsidDel="00000000" w:rsidR="00000000" w:rsidRPr="00000000">
        <w:rPr>
          <w:rtl w:val="0"/>
        </w:rPr>
      </w:r>
    </w:p>
    <w:p w:rsidR="00000000" w:rsidDel="00000000" w:rsidP="00000000" w:rsidRDefault="00000000" w:rsidRPr="00000000" w14:paraId="000000E9">
      <w:pPr>
        <w:spacing w:after="140" w:before="0" w:line="252.00000000000003" w:lineRule="auto"/>
        <w:ind w:left="284" w:firstLine="0"/>
        <w:jc w:val="left"/>
        <w:rPr>
          <w:rFonts w:ascii="Montserrat" w:cs="Montserrat" w:eastAsia="Montserrat" w:hAnsi="Montserrat"/>
          <w:sz w:val="20"/>
          <w:szCs w:val="20"/>
        </w:rPr>
      </w:pPr>
      <w:r w:rsidDel="00000000" w:rsidR="00000000" w:rsidRPr="00000000">
        <w:rPr>
          <w:rFonts w:ascii="Montserrat" w:cs="Montserrat" w:eastAsia="Montserrat" w:hAnsi="Montserrat"/>
          <w:i w:val="1"/>
          <w:iCs w:val="1"/>
          <w:color w:val="808080"/>
          <w:sz w:val="20"/>
          <w:szCs w:val="20"/>
          <w:rtl w:val="0"/>
        </w:rPr>
        <w:t xml:space="preserve">Answer:</w:t>
      </w:r>
      <w:r w:rsidDel="00000000" w:rsidR="00000000" w:rsidRPr="00000000">
        <w:rPr>
          <w:rtl w:val="0"/>
        </w:rPr>
      </w:r>
    </w:p>
    <w:p w:rsidR="00000000" w:rsidDel="00000000" w:rsidP="00000000" w:rsidRDefault="00000000" w:rsidRPr="00000000" w14:paraId="000000EA">
      <w:pPr>
        <w:keepNext w:val="1"/>
        <w:spacing w:after="9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50.  </w:t>
      </w:r>
      <w:r w:rsidDel="00000000" w:rsidR="00000000" w:rsidRPr="00000000">
        <w:rPr>
          <w:rFonts w:ascii="Montserrat" w:cs="Montserrat" w:eastAsia="Montserrat" w:hAnsi="Montserrat"/>
          <w:b w:val="1"/>
          <w:bCs w:val="1"/>
          <w:sz w:val="20"/>
          <w:szCs w:val="20"/>
          <w:rtl w:val="0"/>
        </w:rPr>
        <w:t xml:space="preserve">Breakdown of what the funding is for</w:t>
      </w:r>
      <w:r w:rsidDel="00000000" w:rsidR="00000000" w:rsidRPr="00000000">
        <w:rPr>
          <w:rtl w:val="0"/>
        </w:rPr>
      </w:r>
    </w:p>
    <w:tbl>
      <w:tblPr>
        <w:tblStyle w:val="Table10"/>
        <w:tblW w:w="10466.0" w:type="dxa"/>
        <w:jc w:val="left"/>
        <w:tblBorders>
          <w:top w:color="009878" w:space="0" w:sz="4" w:val="single"/>
          <w:left w:color="009878" w:space="0" w:sz="4" w:val="single"/>
          <w:bottom w:color="009878" w:space="0" w:sz="4" w:val="single"/>
          <w:right w:color="009878" w:space="0" w:sz="4" w:val="single"/>
          <w:insideH w:color="009878" w:space="0" w:sz="4" w:val="single"/>
          <w:insideV w:color="009878" w:space="0" w:sz="4" w:val="single"/>
        </w:tblBorders>
        <w:tblLayout w:type="fixed"/>
        <w:tblLook w:val="0000"/>
      </w:tblPr>
      <w:tblGrid>
        <w:gridCol w:w="5500"/>
        <w:gridCol w:w="2200"/>
        <w:gridCol w:w="2766"/>
        <w:tblGridChange w:id="0">
          <w:tblGrid>
            <w:gridCol w:w="5500"/>
            <w:gridCol w:w="2200"/>
            <w:gridCol w:w="2766"/>
          </w:tblGrid>
        </w:tblGridChange>
      </w:tblGrid>
      <w:tr>
        <w:trPr>
          <w:cantSplit w:val="1"/>
          <w:tblHeader w:val="1"/>
        </w:trPr>
        <w:tc>
          <w:tcPr>
            <w:shd w:fill="009878" w:val="clear"/>
            <w:tcMar>
              <w:top w:w="70.0" w:type="dxa"/>
              <w:left w:w="110.0" w:type="dxa"/>
              <w:bottom w:w="70.0" w:type="dxa"/>
              <w:right w:w="110.0" w:type="dxa"/>
            </w:tcMar>
            <w:vAlign w:val="center"/>
          </w:tcPr>
          <w:p w:rsidR="00000000" w:rsidDel="00000000" w:rsidP="00000000" w:rsidRDefault="00000000" w:rsidRPr="00000000" w14:paraId="000000EB">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What it is for</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EC">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Amount (EUR)</w:t>
            </w:r>
            <w:r w:rsidDel="00000000" w:rsidR="00000000" w:rsidRPr="00000000">
              <w:rPr>
                <w:rtl w:val="0"/>
              </w:rPr>
            </w:r>
          </w:p>
        </w:tc>
        <w:tc>
          <w:tcPr>
            <w:shd w:fill="009878" w:val="clear"/>
            <w:tcMar>
              <w:top w:w="70.0" w:type="dxa"/>
              <w:left w:w="110.0" w:type="dxa"/>
              <w:bottom w:w="70.0" w:type="dxa"/>
              <w:right w:w="110.0" w:type="dxa"/>
            </w:tcMar>
            <w:vAlign w:val="center"/>
          </w:tcPr>
          <w:p w:rsidR="00000000" w:rsidDel="00000000" w:rsidP="00000000" w:rsidRDefault="00000000" w:rsidRPr="00000000" w14:paraId="000000ED">
            <w:pPr>
              <w:spacing w:after="0" w:line="252.00000000000003" w:lineRule="auto"/>
              <w:jc w:val="center"/>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ffffff"/>
                <w:sz w:val="18"/>
                <w:szCs w:val="18"/>
                <w:rtl w:val="0"/>
              </w:rPr>
              <w:t xml:space="preserve">Funding source</w:t>
            </w: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EE">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EF">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0">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F1">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2">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3">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F4">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5">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6">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F7">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8">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9">
            <w:pPr>
              <w:spacing w:after="0" w:line="252.00000000000003" w:lineRule="auto"/>
              <w:jc w:val="left"/>
              <w:rPr>
                <w:rFonts w:ascii="Montserrat" w:cs="Montserrat" w:eastAsia="Montserrat" w:hAnsi="Montserrat"/>
                <w:sz w:val="18"/>
                <w:szCs w:val="18"/>
              </w:rPr>
            </w:pPr>
            <w:r w:rsidDel="00000000" w:rsidR="00000000" w:rsidRPr="00000000">
              <w:rPr>
                <w:rtl w:val="0"/>
              </w:rPr>
            </w:r>
          </w:p>
        </w:tc>
      </w:tr>
      <w:tr>
        <w:trPr>
          <w:cantSplit w:val="1"/>
          <w:tblHeader w:val="0"/>
        </w:trPr>
        <w:tc>
          <w:tcPr>
            <w:tcMar>
              <w:top w:w="70.0" w:type="dxa"/>
              <w:left w:w="110.0" w:type="dxa"/>
              <w:bottom w:w="70.0" w:type="dxa"/>
              <w:right w:w="110.0" w:type="dxa"/>
            </w:tcMar>
            <w:vAlign w:val="center"/>
          </w:tcPr>
          <w:p w:rsidR="00000000" w:rsidDel="00000000" w:rsidP="00000000" w:rsidRDefault="00000000" w:rsidRPr="00000000" w14:paraId="000000FA">
            <w:pPr>
              <w:spacing w:after="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b w:val="1"/>
                <w:bCs w:val="1"/>
                <w:color w:val="293133"/>
                <w:sz w:val="18"/>
                <w:szCs w:val="18"/>
                <w:rtl w:val="0"/>
              </w:rPr>
              <w:t xml:space="preserve">Total</w:t>
            </w: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B">
            <w:pPr>
              <w:spacing w:after="0" w:line="252.00000000000003" w:lineRule="auto"/>
              <w:jc w:val="left"/>
              <w:rPr>
                <w:rFonts w:ascii="Montserrat" w:cs="Montserrat" w:eastAsia="Montserrat" w:hAnsi="Montserrat"/>
                <w:sz w:val="18"/>
                <w:szCs w:val="18"/>
              </w:rPr>
            </w:pPr>
            <w:r w:rsidDel="00000000" w:rsidR="00000000" w:rsidRPr="00000000">
              <w:rPr>
                <w:rtl w:val="0"/>
              </w:rPr>
            </w:r>
          </w:p>
        </w:tc>
        <w:tc>
          <w:tcPr>
            <w:tcMar>
              <w:top w:w="70.0" w:type="dxa"/>
              <w:left w:w="110.0" w:type="dxa"/>
              <w:bottom w:w="70.0" w:type="dxa"/>
              <w:right w:w="110.0" w:type="dxa"/>
            </w:tcMar>
            <w:vAlign w:val="center"/>
          </w:tcPr>
          <w:p w:rsidR="00000000" w:rsidDel="00000000" w:rsidP="00000000" w:rsidRDefault="00000000" w:rsidRPr="00000000" w14:paraId="000000FC">
            <w:pPr>
              <w:spacing w:after="0" w:line="252.00000000000003" w:lineRule="auto"/>
              <w:jc w:val="left"/>
              <w:rPr>
                <w:rFonts w:ascii="Montserrat" w:cs="Montserrat" w:eastAsia="Montserrat" w:hAnsi="Montserrat"/>
                <w:sz w:val="18"/>
                <w:szCs w:val="18"/>
              </w:rPr>
            </w:pPr>
            <w:r w:rsidDel="00000000" w:rsidR="00000000" w:rsidRPr="00000000">
              <w:rPr>
                <w:rtl w:val="0"/>
              </w:rPr>
            </w:r>
          </w:p>
        </w:tc>
      </w:tr>
    </w:tbl>
    <w:p w:rsidR="00000000" w:rsidDel="00000000" w:rsidP="00000000" w:rsidRDefault="00000000" w:rsidRPr="00000000" w14:paraId="000000FD">
      <w:pPr>
        <w:spacing w:after="12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0FE">
      <w:pPr>
        <w:spacing w:after="120" w:before="0" w:line="252.00000000000003" w:lineRule="auto"/>
        <w:jc w:val="left"/>
        <w:rPr>
          <w:rFonts w:ascii="Montserrat" w:cs="Montserrat" w:eastAsia="Montserrat" w:hAnsi="Montserrat"/>
          <w:sz w:val="18"/>
          <w:szCs w:val="18"/>
        </w:rPr>
      </w:pPr>
      <w:r w:rsidDel="00000000" w:rsidR="00000000" w:rsidRPr="00000000">
        <w:rPr>
          <w:rFonts w:ascii="Montserrat" w:cs="Montserrat" w:eastAsia="Montserrat" w:hAnsi="Montserrat"/>
          <w:i w:val="1"/>
          <w:iCs w:val="1"/>
          <w:color w:val="808080"/>
          <w:sz w:val="18"/>
          <w:szCs w:val="18"/>
          <w:rtl w:val="0"/>
        </w:rPr>
        <w:t xml:space="preserve">Funding sources: INGENIUM or Next INGENIUM project funds; Erasmus+ KA131 staff or student mobility; institutional co-funding.. Consult the institutional rules by the participating universities before completing this section.</w:t>
      </w:r>
      <w:r w:rsidDel="00000000" w:rsidR="00000000" w:rsidRPr="00000000">
        <w:rPr>
          <w:rtl w:val="0"/>
        </w:rPr>
      </w:r>
    </w:p>
    <w:p w:rsidR="00000000" w:rsidDel="00000000" w:rsidP="00000000" w:rsidRDefault="00000000" w:rsidRPr="00000000" w14:paraId="000000FF">
      <w:pPr>
        <w:keepNext w:val="1"/>
        <w:spacing w:after="40" w:before="0" w:line="252.00000000000003" w:lineRule="auto"/>
        <w:jc w:val="left"/>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51.  Are any institutional changes or approvals required?</w:t>
      </w:r>
      <w:r w:rsidDel="00000000" w:rsidR="00000000" w:rsidRPr="00000000">
        <w:rPr>
          <w:rFonts w:ascii="Montserrat" w:cs="Montserrat" w:eastAsia="Montserrat" w:hAnsi="Montserrat"/>
          <w:i w:val="1"/>
          <w:iCs w:val="1"/>
          <w:sz w:val="20"/>
          <w:szCs w:val="20"/>
          <w:rtl w:val="0"/>
        </w:rPr>
        <w:t xml:space="preserve">  For example timetabling, curriculum approval, regulatory adaptation for recognition. Note anything already in progress.</w:t>
      </w:r>
      <w:r w:rsidDel="00000000" w:rsidR="00000000" w:rsidRPr="00000000">
        <w:rPr>
          <w:rtl w:val="0"/>
        </w:rPr>
      </w:r>
    </w:p>
    <w:p w:rsidR="00000000" w:rsidDel="00000000" w:rsidP="00000000" w:rsidRDefault="00000000" w:rsidRPr="00000000" w14:paraId="00000100">
      <w:pPr>
        <w:spacing w:after="140" w:before="0" w:line="252.00000000000003" w:lineRule="auto"/>
        <w:ind w:left="284" w:firstLine="0"/>
        <w:jc w:val="left"/>
        <w:rPr>
          <w:rFonts w:ascii="Montserrat" w:cs="Montserrat" w:eastAsia="Montserrat" w:hAnsi="Montserrat"/>
          <w:i w:val="1"/>
          <w:iCs w:val="1"/>
          <w:color w:val="808080"/>
          <w:sz w:val="20"/>
          <w:szCs w:val="20"/>
        </w:rPr>
      </w:pPr>
      <w:r w:rsidDel="00000000" w:rsidR="00000000" w:rsidRPr="00000000">
        <w:rPr>
          <w:rFonts w:ascii="Montserrat" w:cs="Montserrat" w:eastAsia="Montserrat" w:hAnsi="Montserrat"/>
          <w:i w:val="1"/>
          <w:iCs w:val="1"/>
          <w:color w:val="808080"/>
          <w:sz w:val="20"/>
          <w:szCs w:val="20"/>
          <w:rtl w:val="0"/>
        </w:rPr>
        <w:t xml:space="preserve">Answer:</w:t>
      </w:r>
    </w:p>
    <w:p w:rsidR="00000000" w:rsidDel="00000000" w:rsidP="00000000" w:rsidRDefault="00000000" w:rsidRPr="00000000" w14:paraId="00000101">
      <w:pPr>
        <w:spacing w:after="140" w:before="0" w:line="252.00000000000003" w:lineRule="auto"/>
        <w:ind w:left="284" w:firstLine="0"/>
        <w:jc w:val="left"/>
        <w:rPr>
          <w:rFonts w:ascii="Montserrat" w:cs="Montserrat" w:eastAsia="Montserrat" w:hAnsi="Montserrat"/>
          <w:i w:val="1"/>
          <w:iCs w:val="1"/>
          <w:color w:val="808080"/>
          <w:sz w:val="20"/>
          <w:szCs w:val="20"/>
        </w:rPr>
      </w:pPr>
      <w:r w:rsidDel="00000000" w:rsidR="00000000" w:rsidRPr="00000000">
        <w:rPr>
          <w:rtl w:val="0"/>
        </w:rPr>
      </w:r>
    </w:p>
    <w:p w:rsidR="00000000" w:rsidDel="00000000" w:rsidP="00000000" w:rsidRDefault="00000000" w:rsidRPr="00000000" w14:paraId="00000102">
      <w:pPr>
        <w:spacing w:after="140" w:before="0" w:line="252.00000000000003" w:lineRule="auto"/>
        <w:ind w:left="284" w:firstLine="0"/>
        <w:jc w:val="left"/>
        <w:rPr>
          <w:rFonts w:ascii="Montserrat" w:cs="Montserrat" w:eastAsia="Montserrat" w:hAnsi="Montserrat"/>
          <w:i w:val="1"/>
          <w:iCs w:val="1"/>
          <w:color w:val="808080"/>
          <w:sz w:val="20"/>
          <w:szCs w:val="20"/>
        </w:rPr>
      </w:pPr>
      <w:r w:rsidDel="00000000" w:rsidR="00000000" w:rsidRPr="00000000">
        <w:rPr>
          <w:rtl w:val="0"/>
        </w:rPr>
      </w:r>
    </w:p>
    <w:p w:rsidR="00000000" w:rsidDel="00000000" w:rsidP="00000000" w:rsidRDefault="00000000" w:rsidRPr="00000000" w14:paraId="00000103">
      <w:pPr>
        <w:spacing w:after="140" w:before="0" w:line="252.00000000000003" w:lineRule="auto"/>
        <w:ind w:left="284" w:firstLine="0"/>
        <w:jc w:val="left"/>
        <w:rPr>
          <w:rFonts w:ascii="Montserrat" w:cs="Montserrat" w:eastAsia="Montserrat" w:hAnsi="Montserrat"/>
          <w:i w:val="1"/>
          <w:iCs w:val="1"/>
          <w:color w:val="808080"/>
          <w:sz w:val="20"/>
          <w:szCs w:val="20"/>
        </w:rPr>
      </w:pPr>
      <w:r w:rsidDel="00000000" w:rsidR="00000000" w:rsidRPr="00000000">
        <w:rPr>
          <w:rtl w:val="0"/>
        </w:rPr>
      </w:r>
    </w:p>
    <w:p w:rsidR="00000000" w:rsidDel="00000000" w:rsidP="00000000" w:rsidRDefault="00000000" w:rsidRPr="00000000" w14:paraId="00000104">
      <w:pPr>
        <w:spacing w:after="120" w:line="240" w:lineRule="auto"/>
        <w:rPr>
          <w:rFonts w:ascii="Montserrat" w:cs="Montserrat" w:eastAsia="Montserrat" w:hAnsi="Montserrat"/>
          <w:sz w:val="8"/>
          <w:szCs w:val="8"/>
        </w:rPr>
      </w:pPr>
      <w:r w:rsidDel="00000000" w:rsidR="00000000" w:rsidRPr="00000000">
        <w:rPr>
          <w:rtl w:val="0"/>
        </w:rPr>
      </w:r>
    </w:p>
    <w:tbl>
      <w:tblPr>
        <w:tblStyle w:val="Table11"/>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466"/>
        <w:tblGridChange w:id="0">
          <w:tblGrid>
            <w:gridCol w:w="10466"/>
          </w:tblGrid>
        </w:tblGridChange>
      </w:tblGrid>
      <w:tr>
        <w:trPr>
          <w:cantSplit w:val="1"/>
          <w:tblHeader w:val="0"/>
        </w:trPr>
        <w:tc>
          <w:tcPr>
            <w:shd w:fill="009878" w:val="clear"/>
            <w:tcMar>
              <w:top w:w="90.0" w:type="dxa"/>
              <w:left w:w="140.0" w:type="dxa"/>
              <w:bottom w:w="90.0" w:type="dxa"/>
              <w:right w:w="140.0" w:type="dxa"/>
            </w:tcMar>
          </w:tcPr>
          <w:p w:rsidR="00000000" w:rsidDel="00000000" w:rsidP="00000000" w:rsidRDefault="00000000" w:rsidRPr="00000000" w14:paraId="00000105">
            <w:pPr>
              <w:spacing w:after="0" w:line="240" w:lineRule="auto"/>
              <w:rPr>
                <w:rFonts w:ascii="Montserrat" w:cs="Montserrat" w:eastAsia="Montserrat" w:hAnsi="Montserrat"/>
                <w:sz w:val="21"/>
                <w:szCs w:val="21"/>
              </w:rPr>
            </w:pPr>
            <w:r w:rsidDel="00000000" w:rsidR="00000000" w:rsidRPr="00000000">
              <w:rPr>
                <w:rFonts w:ascii="Montserrat" w:cs="Montserrat" w:eastAsia="Montserrat" w:hAnsi="Montserrat"/>
                <w:b w:val="1"/>
                <w:bCs w:val="1"/>
                <w:color w:val="ffffff"/>
                <w:sz w:val="21"/>
                <w:szCs w:val="21"/>
                <w:rtl w:val="0"/>
              </w:rPr>
              <w:t xml:space="preserve">8.  Declarations</w:t>
            </w:r>
            <w:r w:rsidDel="00000000" w:rsidR="00000000" w:rsidRPr="00000000">
              <w:rPr>
                <w:rtl w:val="0"/>
              </w:rPr>
            </w:r>
          </w:p>
        </w:tc>
      </w:tr>
    </w:tbl>
    <w:p w:rsidR="00000000" w:rsidDel="00000000" w:rsidP="00000000" w:rsidRDefault="00000000" w:rsidRPr="00000000" w14:paraId="00000106">
      <w:pPr>
        <w:spacing w:after="6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107">
      <w:pPr>
        <w:spacing w:after="50" w:line="252.00000000000003" w:lineRule="auto"/>
        <w:ind w:left="0"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I confirm that the information in this application is accurate, and that all academic coordinators listed in Section 1 have agreed to take part.</w:t>
      </w:r>
    </w:p>
    <w:p w:rsidR="00000000" w:rsidDel="00000000" w:rsidP="00000000" w:rsidRDefault="00000000" w:rsidRPr="00000000" w14:paraId="00000108">
      <w:pPr>
        <w:spacing w:after="4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109">
      <w:pPr>
        <w:spacing w:after="50" w:line="252.00000000000003" w:lineRule="auto"/>
        <w:ind w:left="0"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I confirm that the collaboration is embedded in a course or programme already accredited at each participating institution, or I have explained in Section 2 where this is not yet the case.</w:t>
      </w:r>
    </w:p>
    <w:p w:rsidR="00000000" w:rsidDel="00000000" w:rsidP="00000000" w:rsidRDefault="00000000" w:rsidRPr="00000000" w14:paraId="0000010A">
      <w:pPr>
        <w:spacing w:after="4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10B">
      <w:pPr>
        <w:spacing w:after="50" w:line="252.00000000000003" w:lineRule="auto"/>
        <w:ind w:left="0"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I confirm that my Head of Department or equivalent is aware of this collaboration and of its implications for timetabling and resources.</w:t>
      </w:r>
    </w:p>
    <w:p w:rsidR="00000000" w:rsidDel="00000000" w:rsidP="00000000" w:rsidRDefault="00000000" w:rsidRPr="00000000" w14:paraId="0000010C">
      <w:pPr>
        <w:spacing w:after="4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10D">
      <w:pPr>
        <w:spacing w:after="4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10E">
      <w:pPr>
        <w:spacing w:after="50" w:line="252.00000000000003" w:lineRule="auto"/>
        <w:ind w:left="0"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I agree, if selected, to complete an initiative factsheet before delivery, to provide the information needed to promote the activity to students, and to submit a short report at the end of delivery.</w:t>
      </w:r>
    </w:p>
    <w:p w:rsidR="00000000" w:rsidDel="00000000" w:rsidP="00000000" w:rsidRDefault="00000000" w:rsidRPr="00000000" w14:paraId="0000010F">
      <w:pPr>
        <w:spacing w:after="40" w:line="240" w:lineRule="auto"/>
        <w:rPr>
          <w:rFonts w:ascii="Montserrat" w:cs="Montserrat" w:eastAsia="Montserrat" w:hAnsi="Montserrat"/>
          <w:sz w:val="8"/>
          <w:szCs w:val="8"/>
        </w:rPr>
      </w:pPr>
      <w:r w:rsidDel="00000000" w:rsidR="00000000" w:rsidRPr="00000000">
        <w:rPr>
          <w:rtl w:val="0"/>
        </w:rPr>
      </w:r>
    </w:p>
    <w:p w:rsidR="00000000" w:rsidDel="00000000" w:rsidP="00000000" w:rsidRDefault="00000000" w:rsidRPr="00000000" w14:paraId="00000110">
      <w:pPr>
        <w:spacing w:after="50" w:line="252.00000000000003" w:lineRule="auto"/>
        <w:ind w:left="0" w:firstLine="0"/>
        <w:rPr>
          <w:rFonts w:ascii="Montserrat" w:cs="Montserrat" w:eastAsia="Montserrat" w:hAnsi="Montserrat"/>
          <w:sz w:val="20"/>
          <w:szCs w:val="20"/>
        </w:rPr>
      </w:pP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Montserrat" w:cs="Montserrat" w:eastAsia="Montserrat" w:hAnsi="Montserrat"/>
          <w:sz w:val="20"/>
          <w:szCs w:val="20"/>
          <w:rtl w:val="0"/>
        </w:rPr>
        <w:t xml:space="preserve">  I agree that the INGENIUM Community Questionnaire will be administered to participating students and staff at the end of the activity.</w:t>
      </w:r>
    </w:p>
    <w:p w:rsidR="00000000" w:rsidDel="00000000" w:rsidP="00000000" w:rsidRDefault="00000000" w:rsidRPr="00000000" w14:paraId="00000111">
      <w:pPr>
        <w:spacing w:after="0" w:line="240" w:lineRule="auto"/>
        <w:rPr>
          <w:rFonts w:ascii="Montserrat" w:cs="Montserrat" w:eastAsia="Montserrat" w:hAnsi="Montserrat"/>
          <w:sz w:val="18"/>
          <w:szCs w:val="18"/>
        </w:rPr>
      </w:pPr>
      <w:r w:rsidDel="00000000" w:rsidR="00000000" w:rsidRPr="00000000">
        <w:rPr>
          <w:rtl w:val="0"/>
        </w:rPr>
      </w:r>
    </w:p>
    <w:sectPr>
      <w:headerReference r:id="rId7" w:type="default"/>
      <w:footerReference r:id="rId8"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Unicode MS"/>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-496724</wp:posOffset>
          </wp:positionH>
          <wp:positionV relativeFrom="paragraph">
            <wp:posOffset>219075</wp:posOffset>
          </wp:positionV>
          <wp:extent cx="7638281" cy="553921"/>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38281" cy="55392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spacing w:after="0" w:line="240" w:lineRule="auto"/>
      <w:rPr/>
    </w:pPr>
    <w:r w:rsidDel="00000000" w:rsidR="00000000" w:rsidRPr="00000000">
      <w:rPr>
        <w:rFonts w:ascii="Montserrat" w:cs="Montserrat" w:eastAsia="Montserrat" w:hAnsi="Montserrat"/>
        <w:color w:val="888888"/>
        <w:sz w:val="16"/>
        <w:szCs w:val="16"/>
        <w:rtl w:val="0"/>
      </w:rPr>
      <w:t xml:space="preserve">INGENIUM · Collaborative Teaching and Learning · Final Application Form · AY 2026/2027</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10" Type="http://schemas.openxmlformats.org/officeDocument/2006/relationships/font" Target="fonts/QuattrocentoSans-boldItalic.ttf"/><Relationship Id="rId9" Type="http://schemas.openxmlformats.org/officeDocument/2006/relationships/font" Target="fonts/QuattrocentoSans-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0x010100B894EC5F626A0640B5B94676C4DFE342</vt:lpwstr>
  </property>
</Properties>
</file>